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69C" w:rsidRPr="00572BF7" w:rsidRDefault="0075069C" w:rsidP="0075069C">
      <w:pPr>
        <w:pStyle w:val="aff2"/>
        <w:rPr>
          <w:rFonts w:eastAsia="宋体"/>
          <w:lang w:eastAsia="zh-CN"/>
        </w:rPr>
      </w:pPr>
      <w:bookmarkStart w:id="0" w:name="_Ref399006623"/>
      <w:bookmarkStart w:id="1" w:name="_Toc92513360"/>
      <w:r w:rsidRPr="0004538C">
        <w:t>3GPP TSG-RAN WG</w:t>
      </w:r>
      <w:r w:rsidR="009907A0">
        <w:t>5</w:t>
      </w:r>
      <w:r w:rsidRPr="0004538C">
        <w:t xml:space="preserve"> Meeting </w:t>
      </w:r>
      <w:r w:rsidR="00A57F1A" w:rsidRPr="007B7799">
        <w:rPr>
          <w:szCs w:val="22"/>
        </w:rPr>
        <w:t>#</w:t>
      </w:r>
      <w:r w:rsidR="00D07D76">
        <w:rPr>
          <w:szCs w:val="22"/>
        </w:rPr>
        <w:t>108</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FD5585" w:rsidRPr="00190B0D">
        <w:t>R</w:t>
      </w:r>
      <w:r w:rsidR="009907A0">
        <w:t>5</w:t>
      </w:r>
      <w:r w:rsidR="00FD5585" w:rsidRPr="00190B0D">
        <w:t>-</w:t>
      </w:r>
      <w:r w:rsidR="00E93D47" w:rsidRPr="00190B0D">
        <w:t>2</w:t>
      </w:r>
      <w:r w:rsidR="00D07D76">
        <w:t>5</w:t>
      </w:r>
      <w:r w:rsidR="00D5407D">
        <w:t>4806</w:t>
      </w:r>
    </w:p>
    <w:p w:rsidR="00675C27" w:rsidRPr="00444A16" w:rsidRDefault="00D07D76" w:rsidP="00F71A33">
      <w:pPr>
        <w:pStyle w:val="aff2"/>
        <w:rPr>
          <w:rFonts w:eastAsia="宋体"/>
          <w:lang w:eastAsia="zh-CN"/>
        </w:rPr>
      </w:pPr>
      <w:r>
        <w:rPr>
          <w:rFonts w:eastAsia="宋体"/>
          <w:lang w:eastAsia="zh-CN"/>
        </w:rPr>
        <w:t>Bengaluru</w:t>
      </w:r>
      <w:r w:rsidR="00037A0E">
        <w:rPr>
          <w:rFonts w:eastAsia="宋体"/>
          <w:lang w:eastAsia="zh-CN"/>
        </w:rPr>
        <w:t>,</w:t>
      </w:r>
      <w:r>
        <w:rPr>
          <w:rFonts w:eastAsia="宋体"/>
          <w:lang w:eastAsia="zh-CN"/>
        </w:rPr>
        <w:t xml:space="preserve"> India</w:t>
      </w:r>
      <w:r w:rsidR="00037A0E">
        <w:rPr>
          <w:rFonts w:eastAsia="宋体"/>
          <w:lang w:eastAsia="zh-CN"/>
        </w:rPr>
        <w:t xml:space="preserve">, </w:t>
      </w:r>
      <w:r>
        <w:rPr>
          <w:rFonts w:eastAsia="宋体"/>
          <w:lang w:eastAsia="zh-CN"/>
        </w:rPr>
        <w:t>August 25-29</w:t>
      </w:r>
      <w:r w:rsidR="00167F84" w:rsidRPr="00AC4DD3">
        <w:rPr>
          <w:rFonts w:eastAsia="宋体"/>
          <w:lang w:eastAsia="zh-CN"/>
        </w:rPr>
        <w:t>, 202</w:t>
      </w:r>
      <w:r>
        <w:rPr>
          <w:rFonts w:eastAsia="宋体"/>
          <w:lang w:eastAsia="zh-CN"/>
        </w:rPr>
        <w:t>5</w:t>
      </w:r>
    </w:p>
    <w:p w:rsidR="00F71A33" w:rsidRPr="00F71A33" w:rsidRDefault="00F71A33" w:rsidP="00F71A33">
      <w:pPr>
        <w:pStyle w:val="aff2"/>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93162">
        <w:rPr>
          <w:rFonts w:ascii="Arial" w:hAnsi="Arial" w:cs="Arial"/>
          <w:sz w:val="22"/>
        </w:rPr>
        <w:t>Introducing ENDC configurations without changes in Clause 6 and 7</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D5407D">
        <w:rPr>
          <w:rFonts w:ascii="Arial" w:hAnsi="Arial" w:cs="Arial"/>
          <w:sz w:val="22"/>
        </w:rPr>
        <w:t>5.3.35.11</w:t>
      </w:r>
      <w:bookmarkStart w:id="2" w:name="_GoBack"/>
      <w:bookmarkEnd w:id="2"/>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43079E">
        <w:rPr>
          <w:rFonts w:ascii="Arial" w:hAnsi="Arial" w:cs="Arial"/>
          <w:sz w:val="22"/>
        </w:rPr>
        <w:t>Information</w:t>
      </w:r>
    </w:p>
    <w:bookmarkEnd w:id="0"/>
    <w:bookmarkEnd w:id="1"/>
    <w:p w:rsidR="00AD4188" w:rsidRDefault="00062E8E" w:rsidP="00F23E96">
      <w:pPr>
        <w:pStyle w:val="1"/>
        <w:spacing w:after="240"/>
        <w:rPr>
          <w:rFonts w:eastAsia="宋体"/>
          <w:lang w:eastAsia="zh-CN"/>
        </w:rPr>
      </w:pPr>
      <w:r>
        <w:rPr>
          <w:rFonts w:eastAsia="宋体" w:hint="eastAsia"/>
          <w:lang w:eastAsia="zh-CN"/>
        </w:rPr>
        <w:t>Introduction</w:t>
      </w:r>
    </w:p>
    <w:p w:rsidR="009770C1" w:rsidRDefault="00874046" w:rsidP="00AB1467">
      <w:pPr>
        <w:jc w:val="both"/>
      </w:pPr>
      <w:r>
        <w:t xml:space="preserve">In </w:t>
      </w:r>
      <w:r w:rsidR="009770C1">
        <w:t>PRD 21, there is a rule indicating an accompanying paper is needed when introducing configurations without configuration specific change in Chapter 6/7 of TS 38.521-x.</w:t>
      </w:r>
    </w:p>
    <w:p w:rsidR="009770C1" w:rsidRDefault="009770C1" w:rsidP="00AB1467">
      <w:pPr>
        <w:jc w:val="both"/>
      </w:pPr>
      <w:r>
        <w:rPr>
          <w:noProof/>
        </w:rPr>
        <mc:AlternateContent>
          <mc:Choice Requires="wps">
            <w:drawing>
              <wp:inline distT="0" distB="0" distL="0" distR="0">
                <wp:extent cx="5996940" cy="3764280"/>
                <wp:effectExtent l="0" t="0" r="22860" b="26670"/>
                <wp:docPr id="1" name="文本框 1"/>
                <wp:cNvGraphicFramePr/>
                <a:graphic xmlns:a="http://schemas.openxmlformats.org/drawingml/2006/main">
                  <a:graphicData uri="http://schemas.microsoft.com/office/word/2010/wordprocessingShape">
                    <wps:wsp>
                      <wps:cNvSpPr txBox="1"/>
                      <wps:spPr>
                        <a:xfrm>
                          <a:off x="0" y="0"/>
                          <a:ext cx="5996940" cy="3764280"/>
                        </a:xfrm>
                        <a:prstGeom prst="rect">
                          <a:avLst/>
                        </a:prstGeom>
                        <a:solidFill>
                          <a:schemeClr val="lt1"/>
                        </a:solidFill>
                        <a:ln w="6350">
                          <a:solidFill>
                            <a:prstClr val="black"/>
                          </a:solidFill>
                        </a:ln>
                      </wps:spPr>
                      <wps:txbx>
                        <w:txbxContent>
                          <w:p w:rsidR="00093026" w:rsidRDefault="00093026" w:rsidP="009770C1">
                            <w:pPr>
                              <w:pStyle w:val="B10"/>
                              <w:numPr>
                                <w:ilvl w:val="0"/>
                                <w:numId w:val="13"/>
                              </w:numPr>
                              <w:overflowPunct/>
                              <w:autoSpaceDE/>
                              <w:autoSpaceDN/>
                              <w:adjustRightInd/>
                              <w:textAlignment w:val="auto"/>
                              <w:rPr>
                                <w:lang w:val="en-US"/>
                              </w:rPr>
                            </w:pPr>
                            <w:r>
                              <w:rPr>
                                <w:lang w:val="en-US"/>
                              </w:rPr>
                              <w:t xml:space="preserve">To avoid missing configuration specific changes to the test cases in Chapter 6/7 of </w:t>
                            </w:r>
                            <w:r>
                              <w:t>TS 3</w:t>
                            </w:r>
                            <w:r>
                              <w:rPr>
                                <w:lang w:val="en-US"/>
                              </w:rPr>
                              <w:t>8</w:t>
                            </w:r>
                            <w:r>
                              <w:t>.</w:t>
                            </w:r>
                            <w:r>
                              <w:rPr>
                                <w:lang w:val="en-US"/>
                              </w:rPr>
                              <w:t>52</w:t>
                            </w:r>
                            <w:r>
                              <w:t>1</w:t>
                            </w:r>
                            <w:r>
                              <w:rPr>
                                <w:lang w:val="en-US"/>
                              </w:rPr>
                              <w:t>-1</w:t>
                            </w:r>
                            <w:r>
                              <w:t xml:space="preserve"> [</w:t>
                            </w:r>
                            <w:r>
                              <w:rPr>
                                <w:lang w:val="en-US"/>
                              </w:rPr>
                              <w:t>14</w:t>
                            </w:r>
                            <w:r>
                              <w:t>]</w:t>
                            </w:r>
                            <w:r>
                              <w:rPr>
                                <w:lang w:val="en-US"/>
                              </w:rPr>
                              <w:t xml:space="preserve">, </w:t>
                            </w:r>
                            <w:r>
                              <w:t>TS 3</w:t>
                            </w:r>
                            <w:r>
                              <w:rPr>
                                <w:lang w:val="en-US"/>
                              </w:rPr>
                              <w:t>8</w:t>
                            </w:r>
                            <w:r>
                              <w:t>.</w:t>
                            </w:r>
                            <w:r>
                              <w:rPr>
                                <w:lang w:val="en-US"/>
                              </w:rPr>
                              <w:t>52</w:t>
                            </w:r>
                            <w:r>
                              <w:t>1</w:t>
                            </w:r>
                            <w:r>
                              <w:rPr>
                                <w:lang w:val="en-US"/>
                              </w:rPr>
                              <w:t>-2</w:t>
                            </w:r>
                            <w:r>
                              <w:t xml:space="preserve"> [</w:t>
                            </w:r>
                            <w:r>
                              <w:rPr>
                                <w:lang w:val="en-US"/>
                              </w:rPr>
                              <w:t>15</w:t>
                            </w:r>
                            <w:r>
                              <w:t>]</w:t>
                            </w:r>
                            <w:r>
                              <w:rPr>
                                <w:lang w:val="en-US"/>
                              </w:rPr>
                              <w:t xml:space="preserve"> and </w:t>
                            </w:r>
                            <w:r>
                              <w:t>TS 3</w:t>
                            </w:r>
                            <w:r>
                              <w:rPr>
                                <w:lang w:val="en-US"/>
                              </w:rPr>
                              <w:t>8</w:t>
                            </w:r>
                            <w:r>
                              <w:t>.</w:t>
                            </w:r>
                            <w:r>
                              <w:rPr>
                                <w:lang w:val="en-US"/>
                              </w:rPr>
                              <w:t>52</w:t>
                            </w:r>
                            <w:r>
                              <w:t>1</w:t>
                            </w:r>
                            <w:r>
                              <w:rPr>
                                <w:lang w:val="en-US"/>
                              </w:rPr>
                              <w:t>-3</w:t>
                            </w:r>
                            <w:r>
                              <w:t xml:space="preserve"> [</w:t>
                            </w:r>
                            <w:r>
                              <w:rPr>
                                <w:lang w:val="en-US"/>
                              </w:rPr>
                              <w:t>16</w:t>
                            </w:r>
                            <w:r>
                              <w:t>]</w:t>
                            </w:r>
                            <w:r>
                              <w:rPr>
                                <w:lang w:val="en-US"/>
                              </w:rPr>
                              <w:t xml:space="preserve"> for any new configurations/new bands/new BWs,</w:t>
                            </w:r>
                          </w:p>
                          <w:p w:rsidR="00093026" w:rsidRDefault="00093026" w:rsidP="009770C1">
                            <w:pPr>
                              <w:pStyle w:val="B2"/>
                              <w:ind w:left="420"/>
                              <w:rPr>
                                <w:lang w:val="en-US"/>
                              </w:rPr>
                            </w:pPr>
                            <w:r>
                              <w:rPr>
                                <w:lang w:val="en-US"/>
                              </w:rPr>
                              <w:t xml:space="preserve">      If it is thought there are no configuration specific changes needed for Chapter 6/7 or only the changes to </w:t>
                            </w:r>
                            <w:proofErr w:type="spellStart"/>
                            <w:r>
                              <w:rPr>
                                <w:lang w:val="en-US"/>
                              </w:rPr>
                              <w:t>Δ</w:t>
                            </w:r>
                            <w:proofErr w:type="gramStart"/>
                            <w:r>
                              <w:rPr>
                                <w:lang w:val="en-US"/>
                              </w:rPr>
                              <w:t>T</w:t>
                            </w:r>
                            <w:r>
                              <w:rPr>
                                <w:vertAlign w:val="subscript"/>
                                <w:lang w:val="en-US"/>
                              </w:rPr>
                              <w:t>IB,c</w:t>
                            </w:r>
                            <w:proofErr w:type="spellEnd"/>
                            <w:proofErr w:type="gramEnd"/>
                            <w:r>
                              <w:rPr>
                                <w:lang w:val="en-US"/>
                              </w:rPr>
                              <w:t xml:space="preserve"> and </w:t>
                            </w:r>
                            <w:proofErr w:type="spellStart"/>
                            <w:r>
                              <w:rPr>
                                <w:lang w:val="en-US"/>
                              </w:rPr>
                              <w:t>ΔR</w:t>
                            </w:r>
                            <w:r>
                              <w:rPr>
                                <w:vertAlign w:val="subscript"/>
                                <w:lang w:val="en-US"/>
                              </w:rPr>
                              <w:t>IB,c</w:t>
                            </w:r>
                            <w:proofErr w:type="spellEnd"/>
                            <w:r>
                              <w:rPr>
                                <w:lang w:val="en-US"/>
                              </w:rPr>
                              <w:t xml:space="preserve"> are needed in Chapter 6/7, </w:t>
                            </w:r>
                            <w:r w:rsidRPr="009770C1">
                              <w:rPr>
                                <w:highlight w:val="yellow"/>
                                <w:lang w:val="en-US"/>
                              </w:rPr>
                              <w:t xml:space="preserve">an paper shall be submitted to justify why no such changes to Chapter 6/7 are needed or why only the changes to </w:t>
                            </w:r>
                            <w:proofErr w:type="spellStart"/>
                            <w:r w:rsidRPr="009770C1">
                              <w:rPr>
                                <w:highlight w:val="yellow"/>
                                <w:lang w:val="en-US"/>
                              </w:rPr>
                              <w:t>ΔT</w:t>
                            </w:r>
                            <w:r w:rsidRPr="009770C1">
                              <w:rPr>
                                <w:highlight w:val="yellow"/>
                                <w:vertAlign w:val="subscript"/>
                                <w:lang w:val="en-US"/>
                              </w:rPr>
                              <w:t>IB,c</w:t>
                            </w:r>
                            <w:proofErr w:type="spellEnd"/>
                            <w:r w:rsidRPr="009770C1">
                              <w:rPr>
                                <w:highlight w:val="yellow"/>
                                <w:lang w:val="en-US"/>
                              </w:rPr>
                              <w:t xml:space="preserve"> and </w:t>
                            </w:r>
                            <w:proofErr w:type="spellStart"/>
                            <w:r w:rsidRPr="009770C1">
                              <w:rPr>
                                <w:highlight w:val="yellow"/>
                                <w:lang w:val="en-US"/>
                              </w:rPr>
                              <w:t>ΔR</w:t>
                            </w:r>
                            <w:r w:rsidRPr="009770C1">
                              <w:rPr>
                                <w:highlight w:val="yellow"/>
                                <w:vertAlign w:val="subscript"/>
                                <w:lang w:val="en-US"/>
                              </w:rPr>
                              <w:t>IB,c</w:t>
                            </w:r>
                            <w:proofErr w:type="spellEnd"/>
                            <w:r w:rsidRPr="009770C1">
                              <w:rPr>
                                <w:highlight w:val="yellow"/>
                                <w:lang w:val="en-US"/>
                              </w:rPr>
                              <w:t xml:space="preserve"> are needed in Chapter 6/7</w:t>
                            </w:r>
                            <w:r>
                              <w:rPr>
                                <w:lang w:val="en-US"/>
                              </w:rPr>
                              <w:t>. Otherwise, any configuration specific change requests to Chapter 5 ONLY shall NOT be accepted by RAN5 except for the following cases:</w:t>
                            </w:r>
                          </w:p>
                          <w:p w:rsidR="00093026" w:rsidRDefault="00093026" w:rsidP="009770C1">
                            <w:pPr>
                              <w:pStyle w:val="B2"/>
                              <w:numPr>
                                <w:ilvl w:val="0"/>
                                <w:numId w:val="12"/>
                              </w:numPr>
                              <w:rPr>
                                <w:lang w:val="en-US"/>
                              </w:rPr>
                            </w:pPr>
                            <w:r>
                              <w:rPr>
                                <w:lang w:val="en-US"/>
                              </w:rPr>
                              <w:t>If there are already new configurations/new bands/new BWs related test cases in Chapter 6/7;</w:t>
                            </w:r>
                          </w:p>
                          <w:p w:rsidR="00093026" w:rsidRDefault="00093026" w:rsidP="009770C1">
                            <w:pPr>
                              <w:pStyle w:val="B2"/>
                              <w:numPr>
                                <w:ilvl w:val="0"/>
                                <w:numId w:val="12"/>
                              </w:numPr>
                              <w:rPr>
                                <w:lang w:val="en-US"/>
                              </w:rPr>
                            </w:pPr>
                            <w:r>
                              <w:rPr>
                                <w:lang w:val="en-US"/>
                              </w:rPr>
                              <w:t xml:space="preserve">If the configuration is an Inter-Band EN-DC configuration including FR2 1 NR CC </w:t>
                            </w:r>
                            <w:r>
                              <w:rPr>
                                <w:rFonts w:eastAsia="宋体" w:hint="eastAsia"/>
                                <w:lang w:val="en-US"/>
                              </w:rPr>
                              <w:t xml:space="preserve">and there are already </w:t>
                            </w:r>
                            <w:bookmarkStart w:id="3" w:name="OLE_LINK8"/>
                            <w:r>
                              <w:rPr>
                                <w:rFonts w:eastAsia="宋体" w:hint="eastAsia"/>
                                <w:lang w:val="en-US"/>
                              </w:rPr>
                              <w:t>corresponding</w:t>
                            </w:r>
                            <w:bookmarkEnd w:id="3"/>
                            <w:r>
                              <w:rPr>
                                <w:rFonts w:eastAsia="宋体" w:hint="eastAsia"/>
                                <w:lang w:val="en-US"/>
                              </w:rPr>
                              <w:t xml:space="preserve"> </w:t>
                            </w:r>
                            <w:r>
                              <w:rPr>
                                <w:lang w:val="en-US"/>
                              </w:rPr>
                              <w:t>NR single carrier</w:t>
                            </w:r>
                            <w:r>
                              <w:rPr>
                                <w:rFonts w:eastAsia="宋体" w:hint="eastAsia"/>
                                <w:lang w:val="en-US"/>
                              </w:rPr>
                              <w:t xml:space="preserve"> FR2 </w:t>
                            </w:r>
                            <w:bookmarkStart w:id="4" w:name="OLE_LINK7"/>
                            <w:r>
                              <w:rPr>
                                <w:lang w:val="en-US"/>
                              </w:rPr>
                              <w:t>Tx/Rx</w:t>
                            </w:r>
                            <w:bookmarkEnd w:id="4"/>
                            <w:r>
                              <w:rPr>
                                <w:rFonts w:eastAsia="宋体" w:hint="eastAsia"/>
                                <w:lang w:val="en-US"/>
                              </w:rPr>
                              <w:t xml:space="preserve"> test cases existing in TS 38.521-2 </w:t>
                            </w:r>
                            <w:r>
                              <w:rPr>
                                <w:lang w:val="en-US"/>
                              </w:rPr>
                              <w:t xml:space="preserve">(no impact on </w:t>
                            </w:r>
                            <w:r>
                              <w:rPr>
                                <w:rFonts w:eastAsia="宋体" w:hint="eastAsia"/>
                                <w:lang w:val="en-US"/>
                              </w:rPr>
                              <w:t xml:space="preserve">TS 38.521-3 </w:t>
                            </w:r>
                            <w:r>
                              <w:rPr>
                                <w:lang w:val="en-US"/>
                              </w:rPr>
                              <w:t xml:space="preserve">Chapter 6/7 as the Inter-Band EN-DC test cases including FR2 1 NR CC are </w:t>
                            </w:r>
                            <w:r>
                              <w:rPr>
                                <w:rFonts w:eastAsia="宋体" w:hint="eastAsia"/>
                                <w:lang w:val="en-US"/>
                              </w:rPr>
                              <w:t xml:space="preserve">LTE </w:t>
                            </w:r>
                            <w:r>
                              <w:rPr>
                                <w:lang w:val="en-US"/>
                              </w:rPr>
                              <w:t>anchor agnostic and implicitly covered by the NR single carrier FR2 Tx/Rx test cases in TS 38.521-2 for the FR2 NR band);</w:t>
                            </w:r>
                          </w:p>
                          <w:p w:rsidR="00093026" w:rsidRDefault="00093026" w:rsidP="009770C1">
                            <w:pPr>
                              <w:pStyle w:val="B2"/>
                              <w:numPr>
                                <w:ilvl w:val="0"/>
                                <w:numId w:val="12"/>
                              </w:numPr>
                              <w:rPr>
                                <w:lang w:val="en-US"/>
                              </w:rPr>
                            </w:pPr>
                            <w:r>
                              <w:rPr>
                                <w:lang w:val="en-US"/>
                              </w:rPr>
                              <w:t xml:space="preserve">If the configuration is an Inter-Band EN-DC configuration including FR2 &gt;1 NR CC </w:t>
                            </w:r>
                            <w:r>
                              <w:rPr>
                                <w:rFonts w:eastAsia="宋体" w:hint="eastAsia"/>
                                <w:lang w:val="en-US"/>
                              </w:rPr>
                              <w:t xml:space="preserve">and there are already corresponding </w:t>
                            </w:r>
                            <w:r>
                              <w:rPr>
                                <w:lang w:val="en-US"/>
                              </w:rPr>
                              <w:t>NR CA</w:t>
                            </w:r>
                            <w:r>
                              <w:rPr>
                                <w:rFonts w:eastAsia="宋体" w:hint="eastAsia"/>
                                <w:lang w:val="en-US"/>
                              </w:rPr>
                              <w:t xml:space="preserve"> FR2 </w:t>
                            </w:r>
                            <w:r>
                              <w:rPr>
                                <w:lang w:val="en-US"/>
                              </w:rPr>
                              <w:t>Tx/Rx</w:t>
                            </w:r>
                            <w:r>
                              <w:rPr>
                                <w:rFonts w:eastAsia="宋体" w:hint="eastAsia"/>
                                <w:lang w:val="en-US"/>
                              </w:rPr>
                              <w:t xml:space="preserve"> test cases existing in TS 38.521-2 </w:t>
                            </w:r>
                            <w:r>
                              <w:rPr>
                                <w:lang w:val="en-US"/>
                              </w:rPr>
                              <w:t xml:space="preserve">(no impact on </w:t>
                            </w:r>
                            <w:r>
                              <w:rPr>
                                <w:rFonts w:eastAsia="宋体" w:hint="eastAsia"/>
                                <w:lang w:val="en-US"/>
                              </w:rPr>
                              <w:t xml:space="preserve">TS 38.521-3 </w:t>
                            </w:r>
                            <w:r>
                              <w:rPr>
                                <w:lang w:val="en-US"/>
                              </w:rPr>
                              <w:t xml:space="preserve">Chapter 6/7 as the Inter-Band EN-DC test cases including FR2 &gt;1 NR CC are </w:t>
                            </w:r>
                            <w:r>
                              <w:rPr>
                                <w:rFonts w:eastAsia="宋体" w:hint="eastAsia"/>
                                <w:lang w:val="en-US"/>
                              </w:rPr>
                              <w:t xml:space="preserve">LTE </w:t>
                            </w:r>
                            <w:r>
                              <w:rPr>
                                <w:lang w:val="en-US"/>
                              </w:rPr>
                              <w:t xml:space="preserve">anchor agnostic and implicitly covered by the </w:t>
                            </w:r>
                            <w:bookmarkStart w:id="5" w:name="OLE_LINK6"/>
                            <w:r>
                              <w:rPr>
                                <w:lang w:val="en-US"/>
                              </w:rPr>
                              <w:t>NR CA</w:t>
                            </w:r>
                            <w:bookmarkEnd w:id="5"/>
                            <w:r>
                              <w:rPr>
                                <w:lang w:val="en-US"/>
                              </w:rPr>
                              <w:t xml:space="preserve"> FR2 Tx/Rx test cases in TS 38.521-2 for the FR2 NR bands);</w:t>
                            </w:r>
                          </w:p>
                          <w:p w:rsidR="00093026" w:rsidRDefault="00093026" w:rsidP="009770C1">
                            <w:pPr>
                              <w:pStyle w:val="B2"/>
                              <w:numPr>
                                <w:ilvl w:val="0"/>
                                <w:numId w:val="12"/>
                              </w:numPr>
                              <w:rPr>
                                <w:lang w:val="en-US"/>
                              </w:rPr>
                            </w:pPr>
                            <w:r>
                              <w:rPr>
                                <w:lang w:val="en-US"/>
                              </w:rPr>
                              <w:t>If the configuration is an Inter-Band EN-DC configuration including both FR1 and FR</w:t>
                            </w:r>
                            <w:proofErr w:type="gramStart"/>
                            <w:r>
                              <w:rPr>
                                <w:lang w:val="en-US"/>
                              </w:rPr>
                              <w:t>2  (</w:t>
                            </w:r>
                            <w:proofErr w:type="gramEnd"/>
                            <w:r>
                              <w:rPr>
                                <w:lang w:val="en-US"/>
                              </w:rPr>
                              <w:t>no impact on Chapter 6/7 as no test case details are specified for the Inter-Band EN-DC including both FR1 and FR2)</w:t>
                            </w:r>
                          </w:p>
                          <w:p w:rsidR="00093026" w:rsidRPr="009770C1" w:rsidRDefault="00093026">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472.2pt;height:29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" fillcolor="white [3201]" strokeweight=".5pt">
                <v:textbox>
                  <w:txbxContent>
                    <w:p w:rsidR="00093026" w:rsidRDefault="00093026" w:rsidP="009770C1">
                      <w:pPr>
                        <w:pStyle w:val="B10"/>
                        <w:numPr>
                          <w:ilvl w:val="0"/>
                          <w:numId w:val="13"/>
                        </w:numPr>
                        <w:overflowPunct/>
                        <w:autoSpaceDE/>
                        <w:autoSpaceDN/>
                        <w:adjustRightInd/>
                        <w:textAlignment w:val="auto"/>
                        <w:rPr>
                          <w:lang w:val="en-US"/>
                        </w:rPr>
                      </w:pPr>
                      <w:r>
                        <w:rPr>
                          <w:lang w:val="en-US"/>
                        </w:rPr>
                        <w:t xml:space="preserve">To avoid missing configuration specific changes to the test cases in Chapter 6/7 of </w:t>
                      </w:r>
                      <w:r>
                        <w:t>TS 3</w:t>
                      </w:r>
                      <w:r>
                        <w:rPr>
                          <w:lang w:val="en-US"/>
                        </w:rPr>
                        <w:t>8</w:t>
                      </w:r>
                      <w:r>
                        <w:t>.</w:t>
                      </w:r>
                      <w:r>
                        <w:rPr>
                          <w:lang w:val="en-US"/>
                        </w:rPr>
                        <w:t>52</w:t>
                      </w:r>
                      <w:r>
                        <w:t>1</w:t>
                      </w:r>
                      <w:r>
                        <w:rPr>
                          <w:lang w:val="en-US"/>
                        </w:rPr>
                        <w:t>-1</w:t>
                      </w:r>
                      <w:r>
                        <w:t xml:space="preserve"> [</w:t>
                      </w:r>
                      <w:r>
                        <w:rPr>
                          <w:lang w:val="en-US"/>
                        </w:rPr>
                        <w:t>14</w:t>
                      </w:r>
                      <w:r>
                        <w:t>]</w:t>
                      </w:r>
                      <w:r>
                        <w:rPr>
                          <w:lang w:val="en-US"/>
                        </w:rPr>
                        <w:t xml:space="preserve">, </w:t>
                      </w:r>
                      <w:r>
                        <w:t>TS 3</w:t>
                      </w:r>
                      <w:r>
                        <w:rPr>
                          <w:lang w:val="en-US"/>
                        </w:rPr>
                        <w:t>8</w:t>
                      </w:r>
                      <w:r>
                        <w:t>.</w:t>
                      </w:r>
                      <w:r>
                        <w:rPr>
                          <w:lang w:val="en-US"/>
                        </w:rPr>
                        <w:t>52</w:t>
                      </w:r>
                      <w:r>
                        <w:t>1</w:t>
                      </w:r>
                      <w:r>
                        <w:rPr>
                          <w:lang w:val="en-US"/>
                        </w:rPr>
                        <w:t>-2</w:t>
                      </w:r>
                      <w:r>
                        <w:t xml:space="preserve"> [</w:t>
                      </w:r>
                      <w:r>
                        <w:rPr>
                          <w:lang w:val="en-US"/>
                        </w:rPr>
                        <w:t>15</w:t>
                      </w:r>
                      <w:r>
                        <w:t>]</w:t>
                      </w:r>
                      <w:r>
                        <w:rPr>
                          <w:lang w:val="en-US"/>
                        </w:rPr>
                        <w:t xml:space="preserve"> and </w:t>
                      </w:r>
                      <w:r>
                        <w:t>TS 3</w:t>
                      </w:r>
                      <w:r>
                        <w:rPr>
                          <w:lang w:val="en-US"/>
                        </w:rPr>
                        <w:t>8</w:t>
                      </w:r>
                      <w:r>
                        <w:t>.</w:t>
                      </w:r>
                      <w:r>
                        <w:rPr>
                          <w:lang w:val="en-US"/>
                        </w:rPr>
                        <w:t>52</w:t>
                      </w:r>
                      <w:r>
                        <w:t>1</w:t>
                      </w:r>
                      <w:r>
                        <w:rPr>
                          <w:lang w:val="en-US"/>
                        </w:rPr>
                        <w:t>-3</w:t>
                      </w:r>
                      <w:r>
                        <w:t xml:space="preserve"> [</w:t>
                      </w:r>
                      <w:r>
                        <w:rPr>
                          <w:lang w:val="en-US"/>
                        </w:rPr>
                        <w:t>16</w:t>
                      </w:r>
                      <w:r>
                        <w:t>]</w:t>
                      </w:r>
                      <w:r>
                        <w:rPr>
                          <w:lang w:val="en-US"/>
                        </w:rPr>
                        <w:t xml:space="preserve"> for any new configurations/new bands/new BWs,</w:t>
                      </w:r>
                    </w:p>
                    <w:p w:rsidR="00093026" w:rsidRDefault="00093026" w:rsidP="009770C1">
                      <w:pPr>
                        <w:pStyle w:val="B2"/>
                        <w:ind w:left="420"/>
                        <w:rPr>
                          <w:lang w:val="en-US"/>
                        </w:rPr>
                      </w:pPr>
                      <w:r>
                        <w:rPr>
                          <w:lang w:val="en-US"/>
                        </w:rPr>
                        <w:t xml:space="preserve">      If it is thought there are no configuration specific changes needed for Chapter 6/7 or only the changes to </w:t>
                      </w:r>
                      <w:proofErr w:type="spellStart"/>
                      <w:r>
                        <w:rPr>
                          <w:lang w:val="en-US"/>
                        </w:rPr>
                        <w:t>Δ</w:t>
                      </w:r>
                      <w:proofErr w:type="gramStart"/>
                      <w:r>
                        <w:rPr>
                          <w:lang w:val="en-US"/>
                        </w:rPr>
                        <w:t>T</w:t>
                      </w:r>
                      <w:r>
                        <w:rPr>
                          <w:vertAlign w:val="subscript"/>
                          <w:lang w:val="en-US"/>
                        </w:rPr>
                        <w:t>IB,c</w:t>
                      </w:r>
                      <w:proofErr w:type="spellEnd"/>
                      <w:proofErr w:type="gramEnd"/>
                      <w:r>
                        <w:rPr>
                          <w:lang w:val="en-US"/>
                        </w:rPr>
                        <w:t xml:space="preserve"> and </w:t>
                      </w:r>
                      <w:proofErr w:type="spellStart"/>
                      <w:r>
                        <w:rPr>
                          <w:lang w:val="en-US"/>
                        </w:rPr>
                        <w:t>ΔR</w:t>
                      </w:r>
                      <w:r>
                        <w:rPr>
                          <w:vertAlign w:val="subscript"/>
                          <w:lang w:val="en-US"/>
                        </w:rPr>
                        <w:t>IB,c</w:t>
                      </w:r>
                      <w:proofErr w:type="spellEnd"/>
                      <w:r>
                        <w:rPr>
                          <w:lang w:val="en-US"/>
                        </w:rPr>
                        <w:t xml:space="preserve"> are needed in Chapter 6/7, </w:t>
                      </w:r>
                      <w:r w:rsidRPr="009770C1">
                        <w:rPr>
                          <w:highlight w:val="yellow"/>
                          <w:lang w:val="en-US"/>
                        </w:rPr>
                        <w:t xml:space="preserve">an paper shall be submitted to justify why no such changes to Chapter 6/7 are needed or why only the changes to </w:t>
                      </w:r>
                      <w:proofErr w:type="spellStart"/>
                      <w:r w:rsidRPr="009770C1">
                        <w:rPr>
                          <w:highlight w:val="yellow"/>
                          <w:lang w:val="en-US"/>
                        </w:rPr>
                        <w:t>ΔT</w:t>
                      </w:r>
                      <w:r w:rsidRPr="009770C1">
                        <w:rPr>
                          <w:highlight w:val="yellow"/>
                          <w:vertAlign w:val="subscript"/>
                          <w:lang w:val="en-US"/>
                        </w:rPr>
                        <w:t>IB,c</w:t>
                      </w:r>
                      <w:proofErr w:type="spellEnd"/>
                      <w:r w:rsidRPr="009770C1">
                        <w:rPr>
                          <w:highlight w:val="yellow"/>
                          <w:lang w:val="en-US"/>
                        </w:rPr>
                        <w:t xml:space="preserve"> and </w:t>
                      </w:r>
                      <w:proofErr w:type="spellStart"/>
                      <w:r w:rsidRPr="009770C1">
                        <w:rPr>
                          <w:highlight w:val="yellow"/>
                          <w:lang w:val="en-US"/>
                        </w:rPr>
                        <w:t>ΔR</w:t>
                      </w:r>
                      <w:r w:rsidRPr="009770C1">
                        <w:rPr>
                          <w:highlight w:val="yellow"/>
                          <w:vertAlign w:val="subscript"/>
                          <w:lang w:val="en-US"/>
                        </w:rPr>
                        <w:t>IB,c</w:t>
                      </w:r>
                      <w:proofErr w:type="spellEnd"/>
                      <w:r w:rsidRPr="009770C1">
                        <w:rPr>
                          <w:highlight w:val="yellow"/>
                          <w:lang w:val="en-US"/>
                        </w:rPr>
                        <w:t xml:space="preserve"> are needed in Chapter 6/7</w:t>
                      </w:r>
                      <w:r>
                        <w:rPr>
                          <w:lang w:val="en-US"/>
                        </w:rPr>
                        <w:t>. Otherwise, any configuration specific change requests to Chapter 5 ONLY shall NOT be accepted by RAN5 except for the following cases:</w:t>
                      </w:r>
                    </w:p>
                    <w:p w:rsidR="00093026" w:rsidRDefault="00093026" w:rsidP="009770C1">
                      <w:pPr>
                        <w:pStyle w:val="B2"/>
                        <w:numPr>
                          <w:ilvl w:val="0"/>
                          <w:numId w:val="12"/>
                        </w:numPr>
                        <w:rPr>
                          <w:lang w:val="en-US"/>
                        </w:rPr>
                      </w:pPr>
                      <w:r>
                        <w:rPr>
                          <w:lang w:val="en-US"/>
                        </w:rPr>
                        <w:t>If there are already new configurations/new bands/new BWs related test cases in Chapter 6/7;</w:t>
                      </w:r>
                    </w:p>
                    <w:p w:rsidR="00093026" w:rsidRDefault="00093026" w:rsidP="009770C1">
                      <w:pPr>
                        <w:pStyle w:val="B2"/>
                        <w:numPr>
                          <w:ilvl w:val="0"/>
                          <w:numId w:val="12"/>
                        </w:numPr>
                        <w:rPr>
                          <w:lang w:val="en-US"/>
                        </w:rPr>
                      </w:pPr>
                      <w:r>
                        <w:rPr>
                          <w:lang w:val="en-US"/>
                        </w:rPr>
                        <w:t xml:space="preserve">If the configuration is an Inter-Band EN-DC configuration including FR2 1 NR CC </w:t>
                      </w:r>
                      <w:r>
                        <w:rPr>
                          <w:rFonts w:eastAsia="宋体" w:hint="eastAsia"/>
                          <w:lang w:val="en-US"/>
                        </w:rPr>
                        <w:t xml:space="preserve">and there are already </w:t>
                      </w:r>
                      <w:bookmarkStart w:id="5" w:name="OLE_LINK8"/>
                      <w:r>
                        <w:rPr>
                          <w:rFonts w:eastAsia="宋体" w:hint="eastAsia"/>
                          <w:lang w:val="en-US"/>
                        </w:rPr>
                        <w:t>corresponding</w:t>
                      </w:r>
                      <w:bookmarkEnd w:id="5"/>
                      <w:r>
                        <w:rPr>
                          <w:rFonts w:eastAsia="宋体" w:hint="eastAsia"/>
                          <w:lang w:val="en-US"/>
                        </w:rPr>
                        <w:t xml:space="preserve"> </w:t>
                      </w:r>
                      <w:r>
                        <w:rPr>
                          <w:lang w:val="en-US"/>
                        </w:rPr>
                        <w:t>NR single carrier</w:t>
                      </w:r>
                      <w:r>
                        <w:rPr>
                          <w:rFonts w:eastAsia="宋体" w:hint="eastAsia"/>
                          <w:lang w:val="en-US"/>
                        </w:rPr>
                        <w:t xml:space="preserve"> FR2 </w:t>
                      </w:r>
                      <w:bookmarkStart w:id="6" w:name="OLE_LINK7"/>
                      <w:r>
                        <w:rPr>
                          <w:lang w:val="en-US"/>
                        </w:rPr>
                        <w:t>Tx/Rx</w:t>
                      </w:r>
                      <w:bookmarkEnd w:id="6"/>
                      <w:r>
                        <w:rPr>
                          <w:rFonts w:eastAsia="宋体" w:hint="eastAsia"/>
                          <w:lang w:val="en-US"/>
                        </w:rPr>
                        <w:t xml:space="preserve"> test cases existing in TS 38.521-2 </w:t>
                      </w:r>
                      <w:r>
                        <w:rPr>
                          <w:lang w:val="en-US"/>
                        </w:rPr>
                        <w:t xml:space="preserve">(no impact on </w:t>
                      </w:r>
                      <w:r>
                        <w:rPr>
                          <w:rFonts w:eastAsia="宋体" w:hint="eastAsia"/>
                          <w:lang w:val="en-US"/>
                        </w:rPr>
                        <w:t xml:space="preserve">TS 38.521-3 </w:t>
                      </w:r>
                      <w:r>
                        <w:rPr>
                          <w:lang w:val="en-US"/>
                        </w:rPr>
                        <w:t xml:space="preserve">Chapter 6/7 as the Inter-Band EN-DC test cases including FR2 1 NR CC are </w:t>
                      </w:r>
                      <w:r>
                        <w:rPr>
                          <w:rFonts w:eastAsia="宋体" w:hint="eastAsia"/>
                          <w:lang w:val="en-US"/>
                        </w:rPr>
                        <w:t xml:space="preserve">LTE </w:t>
                      </w:r>
                      <w:r>
                        <w:rPr>
                          <w:lang w:val="en-US"/>
                        </w:rPr>
                        <w:t>anchor agnostic and implicitly covered by the NR single carrier FR2 Tx/Rx test cases in TS 38.521-2 for the FR2 NR band);</w:t>
                      </w:r>
                    </w:p>
                    <w:p w:rsidR="00093026" w:rsidRDefault="00093026" w:rsidP="009770C1">
                      <w:pPr>
                        <w:pStyle w:val="B2"/>
                        <w:numPr>
                          <w:ilvl w:val="0"/>
                          <w:numId w:val="12"/>
                        </w:numPr>
                        <w:rPr>
                          <w:lang w:val="en-US"/>
                        </w:rPr>
                      </w:pPr>
                      <w:r>
                        <w:rPr>
                          <w:lang w:val="en-US"/>
                        </w:rPr>
                        <w:t xml:space="preserve">If the configuration is an Inter-Band EN-DC configuration including FR2 &gt;1 NR CC </w:t>
                      </w:r>
                      <w:r>
                        <w:rPr>
                          <w:rFonts w:eastAsia="宋体" w:hint="eastAsia"/>
                          <w:lang w:val="en-US"/>
                        </w:rPr>
                        <w:t xml:space="preserve">and there are already corresponding </w:t>
                      </w:r>
                      <w:r>
                        <w:rPr>
                          <w:lang w:val="en-US"/>
                        </w:rPr>
                        <w:t>NR CA</w:t>
                      </w:r>
                      <w:r>
                        <w:rPr>
                          <w:rFonts w:eastAsia="宋体" w:hint="eastAsia"/>
                          <w:lang w:val="en-US"/>
                        </w:rPr>
                        <w:t xml:space="preserve"> FR2 </w:t>
                      </w:r>
                      <w:r>
                        <w:rPr>
                          <w:lang w:val="en-US"/>
                        </w:rPr>
                        <w:t>Tx/Rx</w:t>
                      </w:r>
                      <w:r>
                        <w:rPr>
                          <w:rFonts w:eastAsia="宋体" w:hint="eastAsia"/>
                          <w:lang w:val="en-US"/>
                        </w:rPr>
                        <w:t xml:space="preserve"> test cases existing in TS 38.521-2 </w:t>
                      </w:r>
                      <w:r>
                        <w:rPr>
                          <w:lang w:val="en-US"/>
                        </w:rPr>
                        <w:t xml:space="preserve">(no impact on </w:t>
                      </w:r>
                      <w:r>
                        <w:rPr>
                          <w:rFonts w:eastAsia="宋体" w:hint="eastAsia"/>
                          <w:lang w:val="en-US"/>
                        </w:rPr>
                        <w:t xml:space="preserve">TS 38.521-3 </w:t>
                      </w:r>
                      <w:r>
                        <w:rPr>
                          <w:lang w:val="en-US"/>
                        </w:rPr>
                        <w:t xml:space="preserve">Chapter 6/7 as the Inter-Band EN-DC test cases including FR2 &gt;1 NR CC are </w:t>
                      </w:r>
                      <w:r>
                        <w:rPr>
                          <w:rFonts w:eastAsia="宋体" w:hint="eastAsia"/>
                          <w:lang w:val="en-US"/>
                        </w:rPr>
                        <w:t xml:space="preserve">LTE </w:t>
                      </w:r>
                      <w:r>
                        <w:rPr>
                          <w:lang w:val="en-US"/>
                        </w:rPr>
                        <w:t xml:space="preserve">anchor agnostic and implicitly covered by the </w:t>
                      </w:r>
                      <w:bookmarkStart w:id="7" w:name="OLE_LINK6"/>
                      <w:r>
                        <w:rPr>
                          <w:lang w:val="en-US"/>
                        </w:rPr>
                        <w:t>NR CA</w:t>
                      </w:r>
                      <w:bookmarkEnd w:id="7"/>
                      <w:r>
                        <w:rPr>
                          <w:lang w:val="en-US"/>
                        </w:rPr>
                        <w:t xml:space="preserve"> FR2 Tx/Rx test cases in TS 38.521-2 for the FR2 NR bands);</w:t>
                      </w:r>
                    </w:p>
                    <w:p w:rsidR="00093026" w:rsidRDefault="00093026" w:rsidP="009770C1">
                      <w:pPr>
                        <w:pStyle w:val="B2"/>
                        <w:numPr>
                          <w:ilvl w:val="0"/>
                          <w:numId w:val="12"/>
                        </w:numPr>
                        <w:rPr>
                          <w:lang w:val="en-US"/>
                        </w:rPr>
                      </w:pPr>
                      <w:r>
                        <w:rPr>
                          <w:lang w:val="en-US"/>
                        </w:rPr>
                        <w:t>If the configuration is an Inter-Band EN-DC configuration including both FR1 and FR</w:t>
                      </w:r>
                      <w:proofErr w:type="gramStart"/>
                      <w:r>
                        <w:rPr>
                          <w:lang w:val="en-US"/>
                        </w:rPr>
                        <w:t>2  (</w:t>
                      </w:r>
                      <w:proofErr w:type="gramEnd"/>
                      <w:r>
                        <w:rPr>
                          <w:lang w:val="en-US"/>
                        </w:rPr>
                        <w:t>no impact on Chapter 6/7 as no test case details are specified for the Inter-Band EN-DC including both FR1 and FR2)</w:t>
                      </w:r>
                    </w:p>
                    <w:p w:rsidR="00093026" w:rsidRPr="009770C1" w:rsidRDefault="00093026">
                      <w:pPr>
                        <w:rPr>
                          <w:lang w:val="en-US"/>
                        </w:rPr>
                      </w:pPr>
                    </w:p>
                  </w:txbxContent>
                </v:textbox>
                <w10:anchorlock/>
              </v:shape>
            </w:pict>
          </mc:Fallback>
        </mc:AlternateContent>
      </w:r>
    </w:p>
    <w:p w:rsidR="00F92E3A" w:rsidRDefault="009770C1" w:rsidP="00AB1467">
      <w:pPr>
        <w:jc w:val="both"/>
      </w:pPr>
      <w:r>
        <w:t>This is the accompanying paper for multiple ENDC configurations.</w:t>
      </w:r>
    </w:p>
    <w:p w:rsidR="00A06441" w:rsidRDefault="00A06441" w:rsidP="00AB1467">
      <w:pPr>
        <w:jc w:val="both"/>
        <w:sectPr w:rsidR="00A06441" w:rsidSect="00AD2E43">
          <w:footerReference w:type="default" r:id="rId8"/>
          <w:footnotePr>
            <w:numRestart w:val="eachSect"/>
          </w:footnotePr>
          <w:pgSz w:w="11907" w:h="16840" w:code="9"/>
          <w:pgMar w:top="1416" w:right="1133" w:bottom="1133" w:left="1133" w:header="850" w:footer="340" w:gutter="0"/>
          <w:cols w:space="720"/>
        </w:sectPr>
      </w:pPr>
    </w:p>
    <w:p w:rsidR="00A222AD" w:rsidRDefault="00062E8E" w:rsidP="00A222AD">
      <w:pPr>
        <w:pStyle w:val="1"/>
        <w:spacing w:after="240"/>
        <w:rPr>
          <w:rFonts w:eastAsia="宋体"/>
          <w:lang w:eastAsia="zh-CN"/>
        </w:rPr>
      </w:pPr>
      <w:r>
        <w:rPr>
          <w:rFonts w:eastAsia="宋体" w:hint="eastAsia"/>
          <w:lang w:eastAsia="zh-CN"/>
        </w:rPr>
        <w:lastRenderedPageBreak/>
        <w:t>Discussion</w:t>
      </w:r>
    </w:p>
    <w:p w:rsidR="009A729F" w:rsidRDefault="004917F0" w:rsidP="000656F9">
      <w:r>
        <w:t xml:space="preserve">TS 38.101-3 introduced EN-DC configurations with &gt;=3CCs as listed in Table 1. </w:t>
      </w:r>
    </w:p>
    <w:p w:rsidR="004917F0" w:rsidRDefault="004917F0" w:rsidP="000656F9">
      <w:r>
        <w:t xml:space="preserve">In TS 38.521-3 the Tx test cases including MOP, AMPR, General spurious emission and spurious emission co-existence are tested with 2CC </w:t>
      </w:r>
      <w:r>
        <w:rPr>
          <w:rFonts w:hint="eastAsia"/>
        </w:rPr>
        <w:t>EN-DC</w:t>
      </w:r>
      <w:r>
        <w:t xml:space="preserve"> configurations. It doesn’t need to be repeatedly tested with </w:t>
      </w:r>
      <w:r w:rsidR="0055771A">
        <w:rPr>
          <w:rFonts w:hint="eastAsia"/>
        </w:rPr>
        <w:t>&gt;</w:t>
      </w:r>
      <w:r w:rsidR="0055771A">
        <w:t>=3</w:t>
      </w:r>
      <w:r>
        <w:t xml:space="preserve">CC configurations. Therefore, there is no change </w:t>
      </w:r>
      <w:r w:rsidR="00FF3E84">
        <w:t xml:space="preserve">for clause 6 </w:t>
      </w:r>
      <w:r>
        <w:t xml:space="preserve">required for ENDC configurations with &gt;=3CC other than Delta TIB. </w:t>
      </w:r>
    </w:p>
    <w:p w:rsidR="004917F0" w:rsidRDefault="004917F0" w:rsidP="000656F9">
      <w:r>
        <w:t xml:space="preserve">For Rx test cases, configuration specific changes are needed for 2CC and 3CC ENDC configurations if exceptional MSD requirements are specified by RAN4. </w:t>
      </w:r>
      <w:r w:rsidR="00FF3E84">
        <w:t xml:space="preserve">In Table 1 the configurations with 3CC are introduced by RAN4 without any exceptional MSD requirements. </w:t>
      </w:r>
      <w:r>
        <w:t>For ENDC configuration with &gt;3CC, the test cases are specified as general principle without any configuration specific change</w:t>
      </w:r>
      <w:r w:rsidR="00FF3E84">
        <w:t xml:space="preserve">. Therefore, there is no change for clause 7 required for </w:t>
      </w:r>
      <w:r w:rsidR="007804DC">
        <w:t xml:space="preserve">the </w:t>
      </w:r>
      <w:r w:rsidR="00FF3E84">
        <w:t>listed ENDC configurations other than Delta RIB.</w:t>
      </w:r>
    </w:p>
    <w:p w:rsidR="004917F0" w:rsidRDefault="00C44568" w:rsidP="000656F9">
      <w:r w:rsidRPr="00FC1D1A">
        <w:rPr>
          <w:b/>
        </w:rPr>
        <w:t>Proposal 1</w:t>
      </w:r>
      <w:r>
        <w:t xml:space="preserve">: To completed the EN-DC configurations in Table 1, </w:t>
      </w:r>
      <w:r w:rsidR="003B097A">
        <w:t xml:space="preserve">the </w:t>
      </w:r>
      <w:r w:rsidRPr="00C44568">
        <w:t xml:space="preserve">only </w:t>
      </w:r>
      <w:r>
        <w:t>update</w:t>
      </w:r>
      <w:r w:rsidR="003B097A">
        <w:t>s</w:t>
      </w:r>
      <w:r>
        <w:t xml:space="preserve"> </w:t>
      </w:r>
      <w:r w:rsidR="003B097A">
        <w:t xml:space="preserve">needed </w:t>
      </w:r>
      <w:r w:rsidR="003B097A" w:rsidRPr="00C44568">
        <w:t>in Chapter 6/7</w:t>
      </w:r>
      <w:r w:rsidR="003B097A">
        <w:t xml:space="preserve"> are </w:t>
      </w:r>
      <w:r>
        <w:t xml:space="preserve">the </w:t>
      </w:r>
      <w:proofErr w:type="spellStart"/>
      <w:r w:rsidRPr="00C44568">
        <w:t>Δ</w:t>
      </w:r>
      <w:proofErr w:type="gramStart"/>
      <w:r w:rsidRPr="00C44568">
        <w:t>TIB,c</w:t>
      </w:r>
      <w:proofErr w:type="spellEnd"/>
      <w:proofErr w:type="gramEnd"/>
      <w:r w:rsidRPr="00C44568">
        <w:t xml:space="preserve"> and </w:t>
      </w:r>
      <w:proofErr w:type="spellStart"/>
      <w:r w:rsidRPr="00C44568">
        <w:t>ΔRIB,c</w:t>
      </w:r>
      <w:proofErr w:type="spellEnd"/>
      <w:r w:rsidRPr="00C44568">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8"/>
        <w:gridCol w:w="897"/>
      </w:tblGrid>
      <w:tr w:rsidR="007B46C1" w:rsidRPr="00093026" w:rsidTr="007B46C1">
        <w:trPr>
          <w:trHeight w:val="348"/>
        </w:trPr>
        <w:tc>
          <w:tcPr>
            <w:tcW w:w="0" w:type="auto"/>
            <w:shd w:val="clear" w:color="auto" w:fill="auto"/>
            <w:noWrap/>
            <w:vAlign w:val="center"/>
          </w:tcPr>
          <w:p w:rsidR="007B46C1" w:rsidRPr="00093026" w:rsidRDefault="007B46C1" w:rsidP="007B46C1">
            <w:pPr>
              <w:pStyle w:val="TAH"/>
              <w:rPr>
                <w:lang w:val="en-US"/>
              </w:rPr>
            </w:pPr>
            <w:r>
              <w:rPr>
                <w:lang w:val="en-US"/>
              </w:rPr>
              <w:lastRenderedPageBreak/>
              <w:t>ENDC configuration</w:t>
            </w:r>
          </w:p>
        </w:tc>
        <w:tc>
          <w:tcPr>
            <w:tcW w:w="0" w:type="auto"/>
            <w:shd w:val="clear" w:color="auto" w:fill="auto"/>
            <w:noWrap/>
            <w:vAlign w:val="center"/>
          </w:tcPr>
          <w:p w:rsidR="007B46C1" w:rsidRPr="007B46C1" w:rsidRDefault="007B46C1" w:rsidP="007B46C1">
            <w:pPr>
              <w:pStyle w:val="TAH"/>
              <w:rPr>
                <w:lang w:val="en-US"/>
              </w:rPr>
            </w:pPr>
            <w:r>
              <w:rPr>
                <w:lang w:val="en-US"/>
              </w:rPr>
              <w:t>Release</w:t>
            </w:r>
          </w:p>
        </w:tc>
      </w:tr>
      <w:tr w:rsidR="007B46C1" w:rsidRPr="00093026" w:rsidTr="007B46C1">
        <w:trPr>
          <w:trHeight w:val="348"/>
        </w:trPr>
        <w:tc>
          <w:tcPr>
            <w:tcW w:w="0" w:type="auto"/>
            <w:shd w:val="clear" w:color="auto" w:fill="auto"/>
            <w:noWrap/>
            <w:vAlign w:val="center"/>
            <w:hideMark/>
          </w:tcPr>
          <w:p w:rsidR="007B46C1" w:rsidRPr="00093026" w:rsidRDefault="007B46C1" w:rsidP="007B46C1">
            <w:pPr>
              <w:pStyle w:val="TAL"/>
              <w:rPr>
                <w:lang w:val="en-US"/>
              </w:rPr>
            </w:pPr>
            <w:r w:rsidRPr="00093026">
              <w:rPr>
                <w:lang w:val="en-US"/>
              </w:rPr>
              <w:t>DC_3C_n71A</w:t>
            </w:r>
          </w:p>
        </w:tc>
        <w:tc>
          <w:tcPr>
            <w:tcW w:w="0" w:type="auto"/>
            <w:shd w:val="clear" w:color="auto" w:fill="auto"/>
            <w:noWrap/>
            <w:vAlign w:val="center"/>
            <w:hideMark/>
          </w:tcPr>
          <w:p w:rsidR="007B46C1" w:rsidRPr="007B46C1" w:rsidRDefault="007B46C1" w:rsidP="007B46C1">
            <w:pPr>
              <w:pStyle w:val="TAL"/>
              <w:rPr>
                <w:lang w:val="en-US"/>
              </w:rPr>
            </w:pPr>
            <w:r w:rsidRPr="007B46C1">
              <w:rPr>
                <w:lang w:val="en-US"/>
              </w:rPr>
              <w:t>Rel-19</w:t>
            </w:r>
          </w:p>
        </w:tc>
      </w:tr>
      <w:tr w:rsidR="007B46C1" w:rsidRPr="00093026" w:rsidTr="007B46C1">
        <w:trPr>
          <w:trHeight w:val="348"/>
        </w:trPr>
        <w:tc>
          <w:tcPr>
            <w:tcW w:w="0" w:type="auto"/>
            <w:shd w:val="clear" w:color="auto" w:fill="auto"/>
            <w:noWrap/>
            <w:vAlign w:val="center"/>
            <w:hideMark/>
          </w:tcPr>
          <w:p w:rsidR="007B46C1" w:rsidRPr="00093026" w:rsidRDefault="007B46C1" w:rsidP="007B46C1">
            <w:pPr>
              <w:pStyle w:val="TAL"/>
              <w:rPr>
                <w:lang w:val="en-US"/>
              </w:rPr>
            </w:pPr>
            <w:r w:rsidRPr="00093026">
              <w:rPr>
                <w:lang w:val="en-US"/>
              </w:rPr>
              <w:t>DC_1A-3C_n71A</w:t>
            </w:r>
          </w:p>
        </w:tc>
        <w:tc>
          <w:tcPr>
            <w:tcW w:w="0" w:type="auto"/>
            <w:shd w:val="clear" w:color="auto" w:fill="auto"/>
            <w:noWrap/>
            <w:vAlign w:val="center"/>
            <w:hideMark/>
          </w:tcPr>
          <w:p w:rsidR="007B46C1" w:rsidRPr="007B46C1" w:rsidRDefault="007B46C1" w:rsidP="007B46C1">
            <w:pPr>
              <w:pStyle w:val="TAL"/>
              <w:rPr>
                <w:lang w:val="en-US"/>
              </w:rPr>
            </w:pPr>
            <w:r w:rsidRPr="007B46C1">
              <w:rPr>
                <w:lang w:val="en-US"/>
              </w:rPr>
              <w:t>Rel-19</w:t>
            </w:r>
          </w:p>
        </w:tc>
      </w:tr>
      <w:tr w:rsidR="007B46C1" w:rsidRPr="00093026" w:rsidTr="007B46C1">
        <w:trPr>
          <w:trHeight w:val="348"/>
        </w:trPr>
        <w:tc>
          <w:tcPr>
            <w:tcW w:w="0" w:type="auto"/>
            <w:shd w:val="clear" w:color="auto" w:fill="auto"/>
            <w:noWrap/>
            <w:vAlign w:val="center"/>
            <w:hideMark/>
          </w:tcPr>
          <w:p w:rsidR="007B46C1" w:rsidRPr="00093026" w:rsidRDefault="007B46C1" w:rsidP="007B46C1">
            <w:pPr>
              <w:pStyle w:val="TAL"/>
              <w:rPr>
                <w:lang w:val="en-US"/>
              </w:rPr>
            </w:pPr>
            <w:r w:rsidRPr="00093026">
              <w:rPr>
                <w:lang w:val="en-US"/>
              </w:rPr>
              <w:t>DC_1A-8A_n71A</w:t>
            </w:r>
          </w:p>
        </w:tc>
        <w:tc>
          <w:tcPr>
            <w:tcW w:w="0" w:type="auto"/>
            <w:shd w:val="clear" w:color="auto" w:fill="auto"/>
            <w:noWrap/>
            <w:vAlign w:val="center"/>
            <w:hideMark/>
          </w:tcPr>
          <w:p w:rsidR="007B46C1" w:rsidRPr="007B46C1" w:rsidRDefault="007B46C1" w:rsidP="007B46C1">
            <w:pPr>
              <w:pStyle w:val="TAL"/>
              <w:rPr>
                <w:lang w:val="en-US"/>
              </w:rPr>
            </w:pPr>
            <w:r w:rsidRPr="007B46C1">
              <w:rPr>
                <w:lang w:val="en-US"/>
              </w:rPr>
              <w:t>Rel-19</w:t>
            </w:r>
          </w:p>
        </w:tc>
      </w:tr>
      <w:tr w:rsidR="007B46C1" w:rsidRPr="00093026" w:rsidTr="007B46C1">
        <w:trPr>
          <w:trHeight w:val="348"/>
        </w:trPr>
        <w:tc>
          <w:tcPr>
            <w:tcW w:w="0" w:type="auto"/>
            <w:shd w:val="clear" w:color="auto" w:fill="auto"/>
            <w:noWrap/>
            <w:vAlign w:val="center"/>
            <w:hideMark/>
          </w:tcPr>
          <w:p w:rsidR="007B46C1" w:rsidRPr="00093026" w:rsidRDefault="007B46C1" w:rsidP="007B46C1">
            <w:pPr>
              <w:pStyle w:val="TAL"/>
              <w:rPr>
                <w:lang w:val="en-US"/>
              </w:rPr>
            </w:pPr>
            <w:r w:rsidRPr="00093026">
              <w:rPr>
                <w:lang w:val="en-US"/>
              </w:rPr>
              <w:t>DC_3C-8A_n71A</w:t>
            </w:r>
          </w:p>
        </w:tc>
        <w:tc>
          <w:tcPr>
            <w:tcW w:w="0" w:type="auto"/>
            <w:shd w:val="clear" w:color="auto" w:fill="auto"/>
            <w:noWrap/>
            <w:vAlign w:val="center"/>
            <w:hideMark/>
          </w:tcPr>
          <w:p w:rsidR="007B46C1" w:rsidRPr="007B46C1" w:rsidRDefault="007B46C1" w:rsidP="007B46C1">
            <w:pPr>
              <w:pStyle w:val="TAL"/>
              <w:rPr>
                <w:lang w:val="en-US"/>
              </w:rPr>
            </w:pPr>
            <w:r w:rsidRPr="007B46C1">
              <w:rPr>
                <w:lang w:val="en-US"/>
              </w:rPr>
              <w:t>Rel-19</w:t>
            </w:r>
          </w:p>
        </w:tc>
      </w:tr>
      <w:tr w:rsidR="007B46C1" w:rsidRPr="00093026" w:rsidTr="007B46C1">
        <w:trPr>
          <w:trHeight w:val="348"/>
        </w:trPr>
        <w:tc>
          <w:tcPr>
            <w:tcW w:w="0" w:type="auto"/>
            <w:shd w:val="clear" w:color="auto" w:fill="auto"/>
            <w:noWrap/>
            <w:vAlign w:val="center"/>
            <w:hideMark/>
          </w:tcPr>
          <w:p w:rsidR="007B46C1" w:rsidRPr="00093026" w:rsidRDefault="007B46C1" w:rsidP="007B46C1">
            <w:pPr>
              <w:pStyle w:val="TAL"/>
              <w:rPr>
                <w:lang w:val="en-US"/>
              </w:rPr>
            </w:pPr>
            <w:r w:rsidRPr="00093026">
              <w:rPr>
                <w:lang w:val="en-US"/>
              </w:rPr>
              <w:t>DC_3A-28A_n71A</w:t>
            </w:r>
          </w:p>
        </w:tc>
        <w:tc>
          <w:tcPr>
            <w:tcW w:w="0" w:type="auto"/>
            <w:shd w:val="clear" w:color="auto" w:fill="auto"/>
            <w:noWrap/>
            <w:vAlign w:val="center"/>
            <w:hideMark/>
          </w:tcPr>
          <w:p w:rsidR="007B46C1" w:rsidRPr="007B46C1" w:rsidRDefault="007B46C1" w:rsidP="007B46C1">
            <w:pPr>
              <w:pStyle w:val="TAL"/>
              <w:rPr>
                <w:lang w:val="en-US"/>
              </w:rPr>
            </w:pPr>
            <w:r w:rsidRPr="007B46C1">
              <w:rPr>
                <w:lang w:val="en-US"/>
              </w:rPr>
              <w:t>Rel-19</w:t>
            </w:r>
          </w:p>
        </w:tc>
      </w:tr>
      <w:tr w:rsidR="007B46C1" w:rsidRPr="00093026" w:rsidTr="007B46C1">
        <w:trPr>
          <w:trHeight w:val="348"/>
        </w:trPr>
        <w:tc>
          <w:tcPr>
            <w:tcW w:w="0" w:type="auto"/>
            <w:shd w:val="clear" w:color="auto" w:fill="auto"/>
            <w:noWrap/>
            <w:vAlign w:val="center"/>
            <w:hideMark/>
          </w:tcPr>
          <w:p w:rsidR="007B46C1" w:rsidRPr="00093026" w:rsidRDefault="007B46C1" w:rsidP="007B46C1">
            <w:pPr>
              <w:pStyle w:val="TAL"/>
              <w:rPr>
                <w:lang w:val="en-US"/>
              </w:rPr>
            </w:pPr>
            <w:r w:rsidRPr="00093026">
              <w:rPr>
                <w:lang w:val="en-US"/>
              </w:rPr>
              <w:t>DC_3C-28A_n71A</w:t>
            </w:r>
          </w:p>
        </w:tc>
        <w:tc>
          <w:tcPr>
            <w:tcW w:w="0" w:type="auto"/>
            <w:shd w:val="clear" w:color="auto" w:fill="auto"/>
            <w:noWrap/>
            <w:vAlign w:val="center"/>
            <w:hideMark/>
          </w:tcPr>
          <w:p w:rsidR="007B46C1" w:rsidRPr="007B46C1" w:rsidRDefault="007B46C1" w:rsidP="007B46C1">
            <w:pPr>
              <w:pStyle w:val="TAL"/>
              <w:rPr>
                <w:lang w:val="en-US"/>
              </w:rPr>
            </w:pPr>
            <w:r w:rsidRPr="007B46C1">
              <w:rPr>
                <w:lang w:val="en-US"/>
              </w:rPr>
              <w:t>Rel-19</w:t>
            </w:r>
          </w:p>
        </w:tc>
      </w:tr>
      <w:tr w:rsidR="007B46C1" w:rsidRPr="00093026" w:rsidTr="007B46C1">
        <w:trPr>
          <w:trHeight w:val="348"/>
        </w:trPr>
        <w:tc>
          <w:tcPr>
            <w:tcW w:w="0" w:type="auto"/>
            <w:shd w:val="clear" w:color="auto" w:fill="auto"/>
            <w:noWrap/>
            <w:vAlign w:val="center"/>
            <w:hideMark/>
          </w:tcPr>
          <w:p w:rsidR="007B46C1" w:rsidRPr="00093026" w:rsidRDefault="007B46C1" w:rsidP="007B46C1">
            <w:pPr>
              <w:pStyle w:val="TAL"/>
              <w:rPr>
                <w:lang w:val="en-US"/>
              </w:rPr>
            </w:pPr>
            <w:r w:rsidRPr="00093026">
              <w:rPr>
                <w:lang w:val="en-US"/>
              </w:rPr>
              <w:t>DC_8A-28A_n71A</w:t>
            </w:r>
          </w:p>
        </w:tc>
        <w:tc>
          <w:tcPr>
            <w:tcW w:w="0" w:type="auto"/>
            <w:shd w:val="clear" w:color="auto" w:fill="auto"/>
            <w:noWrap/>
            <w:vAlign w:val="center"/>
            <w:hideMark/>
          </w:tcPr>
          <w:p w:rsidR="007B46C1" w:rsidRPr="007B46C1" w:rsidRDefault="007B46C1" w:rsidP="007B46C1">
            <w:pPr>
              <w:pStyle w:val="TAL"/>
              <w:rPr>
                <w:lang w:val="en-US"/>
              </w:rPr>
            </w:pPr>
            <w:r w:rsidRPr="007B46C1">
              <w:rPr>
                <w:lang w:val="en-US"/>
              </w:rPr>
              <w:t>Rel-19</w:t>
            </w:r>
          </w:p>
        </w:tc>
      </w:tr>
      <w:tr w:rsidR="007B46C1" w:rsidRPr="00093026" w:rsidTr="007B46C1">
        <w:trPr>
          <w:trHeight w:val="348"/>
        </w:trPr>
        <w:tc>
          <w:tcPr>
            <w:tcW w:w="0" w:type="auto"/>
            <w:shd w:val="clear" w:color="auto" w:fill="auto"/>
            <w:noWrap/>
            <w:vAlign w:val="center"/>
            <w:hideMark/>
          </w:tcPr>
          <w:p w:rsidR="007B46C1" w:rsidRPr="00093026" w:rsidRDefault="007B46C1" w:rsidP="007B46C1">
            <w:pPr>
              <w:pStyle w:val="TAL"/>
              <w:rPr>
                <w:lang w:val="en-US"/>
              </w:rPr>
            </w:pPr>
            <w:r w:rsidRPr="00093026">
              <w:rPr>
                <w:lang w:val="en-US"/>
              </w:rPr>
              <w:t>DC_1A-3A-8A_n71A</w:t>
            </w:r>
          </w:p>
        </w:tc>
        <w:tc>
          <w:tcPr>
            <w:tcW w:w="0" w:type="auto"/>
            <w:shd w:val="clear" w:color="auto" w:fill="auto"/>
            <w:noWrap/>
            <w:vAlign w:val="center"/>
            <w:hideMark/>
          </w:tcPr>
          <w:p w:rsidR="007B46C1" w:rsidRPr="007B46C1" w:rsidRDefault="007B46C1" w:rsidP="007B46C1">
            <w:pPr>
              <w:pStyle w:val="TAL"/>
              <w:rPr>
                <w:lang w:val="en-US"/>
              </w:rPr>
            </w:pPr>
            <w:r w:rsidRPr="007B46C1">
              <w:rPr>
                <w:lang w:val="en-US"/>
              </w:rPr>
              <w:t>Rel-19</w:t>
            </w:r>
          </w:p>
        </w:tc>
      </w:tr>
      <w:tr w:rsidR="007B46C1" w:rsidRPr="00093026" w:rsidTr="007B46C1">
        <w:trPr>
          <w:trHeight w:val="348"/>
        </w:trPr>
        <w:tc>
          <w:tcPr>
            <w:tcW w:w="0" w:type="auto"/>
            <w:shd w:val="clear" w:color="auto" w:fill="auto"/>
            <w:noWrap/>
            <w:vAlign w:val="center"/>
            <w:hideMark/>
          </w:tcPr>
          <w:p w:rsidR="007B46C1" w:rsidRPr="00093026" w:rsidRDefault="007B46C1" w:rsidP="007B46C1">
            <w:pPr>
              <w:pStyle w:val="TAL"/>
              <w:rPr>
                <w:lang w:val="en-US"/>
              </w:rPr>
            </w:pPr>
            <w:r w:rsidRPr="00093026">
              <w:rPr>
                <w:lang w:val="en-US"/>
              </w:rPr>
              <w:t>DC_1A-3C-8A_n71A</w:t>
            </w:r>
          </w:p>
        </w:tc>
        <w:tc>
          <w:tcPr>
            <w:tcW w:w="0" w:type="auto"/>
            <w:shd w:val="clear" w:color="auto" w:fill="auto"/>
            <w:noWrap/>
            <w:vAlign w:val="center"/>
            <w:hideMark/>
          </w:tcPr>
          <w:p w:rsidR="007B46C1" w:rsidRPr="007B46C1" w:rsidRDefault="007B46C1" w:rsidP="007B46C1">
            <w:pPr>
              <w:pStyle w:val="TAL"/>
              <w:rPr>
                <w:lang w:val="en-US"/>
              </w:rPr>
            </w:pPr>
            <w:r w:rsidRPr="007B46C1">
              <w:rPr>
                <w:lang w:val="en-US"/>
              </w:rPr>
              <w:t>Rel-19</w:t>
            </w:r>
          </w:p>
        </w:tc>
      </w:tr>
      <w:tr w:rsidR="007B46C1" w:rsidRPr="00093026" w:rsidTr="007B46C1">
        <w:trPr>
          <w:trHeight w:val="348"/>
        </w:trPr>
        <w:tc>
          <w:tcPr>
            <w:tcW w:w="0" w:type="auto"/>
            <w:shd w:val="clear" w:color="auto" w:fill="auto"/>
            <w:noWrap/>
            <w:vAlign w:val="center"/>
            <w:hideMark/>
          </w:tcPr>
          <w:p w:rsidR="007B46C1" w:rsidRPr="00093026" w:rsidRDefault="007B46C1" w:rsidP="007B46C1">
            <w:pPr>
              <w:pStyle w:val="TAL"/>
              <w:rPr>
                <w:lang w:val="en-US"/>
              </w:rPr>
            </w:pPr>
            <w:r w:rsidRPr="00093026">
              <w:rPr>
                <w:lang w:val="en-US"/>
              </w:rPr>
              <w:t>DC_1A-3A-28A_n71A</w:t>
            </w:r>
          </w:p>
        </w:tc>
        <w:tc>
          <w:tcPr>
            <w:tcW w:w="0" w:type="auto"/>
            <w:shd w:val="clear" w:color="auto" w:fill="auto"/>
            <w:noWrap/>
            <w:vAlign w:val="center"/>
            <w:hideMark/>
          </w:tcPr>
          <w:p w:rsidR="007B46C1" w:rsidRPr="007B46C1" w:rsidRDefault="007B46C1" w:rsidP="007B46C1">
            <w:pPr>
              <w:pStyle w:val="TAL"/>
              <w:rPr>
                <w:lang w:val="en-US"/>
              </w:rPr>
            </w:pPr>
            <w:r w:rsidRPr="007B46C1">
              <w:rPr>
                <w:lang w:val="en-US"/>
              </w:rPr>
              <w:t>Rel-19</w:t>
            </w:r>
          </w:p>
        </w:tc>
      </w:tr>
      <w:tr w:rsidR="007B46C1" w:rsidRPr="00093026" w:rsidTr="007B46C1">
        <w:trPr>
          <w:trHeight w:val="348"/>
        </w:trPr>
        <w:tc>
          <w:tcPr>
            <w:tcW w:w="0" w:type="auto"/>
            <w:shd w:val="clear" w:color="auto" w:fill="auto"/>
            <w:noWrap/>
            <w:vAlign w:val="center"/>
            <w:hideMark/>
          </w:tcPr>
          <w:p w:rsidR="007B46C1" w:rsidRPr="00093026" w:rsidRDefault="007B46C1" w:rsidP="007B46C1">
            <w:pPr>
              <w:pStyle w:val="TAL"/>
              <w:rPr>
                <w:lang w:val="en-US"/>
              </w:rPr>
            </w:pPr>
            <w:r w:rsidRPr="00093026">
              <w:rPr>
                <w:lang w:val="en-US"/>
              </w:rPr>
              <w:t>DC_1A-3C-28A_n71A</w:t>
            </w:r>
          </w:p>
        </w:tc>
        <w:tc>
          <w:tcPr>
            <w:tcW w:w="0" w:type="auto"/>
            <w:shd w:val="clear" w:color="auto" w:fill="auto"/>
            <w:noWrap/>
            <w:vAlign w:val="center"/>
            <w:hideMark/>
          </w:tcPr>
          <w:p w:rsidR="007B46C1" w:rsidRPr="007B46C1" w:rsidRDefault="007B46C1" w:rsidP="007B46C1">
            <w:pPr>
              <w:pStyle w:val="TAL"/>
              <w:rPr>
                <w:lang w:val="en-US"/>
              </w:rPr>
            </w:pPr>
            <w:r w:rsidRPr="007B46C1">
              <w:rPr>
                <w:lang w:val="en-US"/>
              </w:rPr>
              <w:t>Rel-19</w:t>
            </w:r>
          </w:p>
        </w:tc>
      </w:tr>
      <w:tr w:rsidR="007B46C1" w:rsidRPr="00093026" w:rsidTr="007B46C1">
        <w:trPr>
          <w:trHeight w:val="348"/>
        </w:trPr>
        <w:tc>
          <w:tcPr>
            <w:tcW w:w="0" w:type="auto"/>
            <w:shd w:val="clear" w:color="auto" w:fill="auto"/>
            <w:noWrap/>
            <w:vAlign w:val="center"/>
            <w:hideMark/>
          </w:tcPr>
          <w:p w:rsidR="007B46C1" w:rsidRPr="00093026" w:rsidRDefault="007B46C1" w:rsidP="007B46C1">
            <w:pPr>
              <w:pStyle w:val="TAL"/>
              <w:rPr>
                <w:lang w:val="en-US"/>
              </w:rPr>
            </w:pPr>
            <w:r w:rsidRPr="00093026">
              <w:rPr>
                <w:lang w:val="en-US"/>
              </w:rPr>
              <w:t>DC_1A-8A-28A_n71A</w:t>
            </w:r>
          </w:p>
        </w:tc>
        <w:tc>
          <w:tcPr>
            <w:tcW w:w="0" w:type="auto"/>
            <w:shd w:val="clear" w:color="auto" w:fill="auto"/>
            <w:noWrap/>
            <w:vAlign w:val="center"/>
            <w:hideMark/>
          </w:tcPr>
          <w:p w:rsidR="007B46C1" w:rsidRPr="007B46C1" w:rsidRDefault="007B46C1" w:rsidP="007B46C1">
            <w:pPr>
              <w:pStyle w:val="TAL"/>
              <w:rPr>
                <w:lang w:val="en-US"/>
              </w:rPr>
            </w:pPr>
            <w:r w:rsidRPr="007B46C1">
              <w:rPr>
                <w:lang w:val="en-US"/>
              </w:rPr>
              <w:t>Rel-19</w:t>
            </w:r>
          </w:p>
        </w:tc>
      </w:tr>
      <w:tr w:rsidR="007B46C1" w:rsidRPr="00093026" w:rsidTr="007B46C1">
        <w:trPr>
          <w:trHeight w:val="348"/>
        </w:trPr>
        <w:tc>
          <w:tcPr>
            <w:tcW w:w="0" w:type="auto"/>
            <w:shd w:val="clear" w:color="auto" w:fill="auto"/>
            <w:noWrap/>
            <w:vAlign w:val="center"/>
            <w:hideMark/>
          </w:tcPr>
          <w:p w:rsidR="007B46C1" w:rsidRPr="00093026" w:rsidRDefault="007B46C1" w:rsidP="007B46C1">
            <w:pPr>
              <w:pStyle w:val="TAL"/>
              <w:rPr>
                <w:lang w:val="en-US"/>
              </w:rPr>
            </w:pPr>
            <w:r w:rsidRPr="00093026">
              <w:rPr>
                <w:lang w:val="en-US"/>
              </w:rPr>
              <w:t>DC_3A-8A-28A_n71A</w:t>
            </w:r>
          </w:p>
        </w:tc>
        <w:tc>
          <w:tcPr>
            <w:tcW w:w="0" w:type="auto"/>
            <w:shd w:val="clear" w:color="auto" w:fill="auto"/>
            <w:noWrap/>
            <w:vAlign w:val="center"/>
            <w:hideMark/>
          </w:tcPr>
          <w:p w:rsidR="007B46C1" w:rsidRPr="007B46C1" w:rsidRDefault="007B46C1" w:rsidP="007B46C1">
            <w:pPr>
              <w:pStyle w:val="TAL"/>
              <w:rPr>
                <w:lang w:val="en-US"/>
              </w:rPr>
            </w:pPr>
            <w:r w:rsidRPr="007B46C1">
              <w:rPr>
                <w:lang w:val="en-US"/>
              </w:rPr>
              <w:t>Rel-19</w:t>
            </w:r>
          </w:p>
        </w:tc>
      </w:tr>
      <w:tr w:rsidR="007B46C1" w:rsidRPr="00093026" w:rsidTr="007B46C1">
        <w:trPr>
          <w:trHeight w:val="348"/>
        </w:trPr>
        <w:tc>
          <w:tcPr>
            <w:tcW w:w="0" w:type="auto"/>
            <w:shd w:val="clear" w:color="auto" w:fill="auto"/>
            <w:noWrap/>
            <w:vAlign w:val="center"/>
            <w:hideMark/>
          </w:tcPr>
          <w:p w:rsidR="007B46C1" w:rsidRPr="00093026" w:rsidRDefault="007B46C1" w:rsidP="007B46C1">
            <w:pPr>
              <w:pStyle w:val="TAL"/>
              <w:rPr>
                <w:lang w:val="en-US"/>
              </w:rPr>
            </w:pPr>
            <w:r w:rsidRPr="00093026">
              <w:rPr>
                <w:lang w:val="en-US"/>
              </w:rPr>
              <w:t>DC_3C-8A-28A_n71A</w:t>
            </w:r>
          </w:p>
        </w:tc>
        <w:tc>
          <w:tcPr>
            <w:tcW w:w="0" w:type="auto"/>
            <w:shd w:val="clear" w:color="auto" w:fill="auto"/>
            <w:noWrap/>
            <w:vAlign w:val="center"/>
            <w:hideMark/>
          </w:tcPr>
          <w:p w:rsidR="007B46C1" w:rsidRPr="007B46C1" w:rsidRDefault="007B46C1" w:rsidP="007B46C1">
            <w:pPr>
              <w:pStyle w:val="TAL"/>
              <w:rPr>
                <w:lang w:val="en-US"/>
              </w:rPr>
            </w:pPr>
            <w:r w:rsidRPr="007B46C1">
              <w:rPr>
                <w:lang w:val="en-US"/>
              </w:rPr>
              <w:t>Rel-19</w:t>
            </w:r>
          </w:p>
        </w:tc>
      </w:tr>
      <w:tr w:rsidR="007B46C1" w:rsidRPr="00093026" w:rsidTr="007B46C1">
        <w:trPr>
          <w:trHeight w:val="348"/>
        </w:trPr>
        <w:tc>
          <w:tcPr>
            <w:tcW w:w="0" w:type="auto"/>
            <w:shd w:val="clear" w:color="auto" w:fill="auto"/>
            <w:noWrap/>
            <w:vAlign w:val="center"/>
            <w:hideMark/>
          </w:tcPr>
          <w:p w:rsidR="007B46C1" w:rsidRPr="00093026" w:rsidRDefault="007B46C1" w:rsidP="007B46C1">
            <w:pPr>
              <w:pStyle w:val="TAL"/>
              <w:rPr>
                <w:lang w:val="en-US"/>
              </w:rPr>
            </w:pPr>
            <w:r w:rsidRPr="00093026">
              <w:rPr>
                <w:lang w:val="en-US"/>
              </w:rPr>
              <w:t>DC_1A-3A-8A-28A_n71A</w:t>
            </w:r>
          </w:p>
        </w:tc>
        <w:tc>
          <w:tcPr>
            <w:tcW w:w="0" w:type="auto"/>
            <w:shd w:val="clear" w:color="auto" w:fill="auto"/>
            <w:noWrap/>
            <w:vAlign w:val="center"/>
            <w:hideMark/>
          </w:tcPr>
          <w:p w:rsidR="007B46C1" w:rsidRPr="007B46C1" w:rsidRDefault="007B46C1" w:rsidP="007B46C1">
            <w:pPr>
              <w:pStyle w:val="TAL"/>
              <w:rPr>
                <w:lang w:val="en-US"/>
              </w:rPr>
            </w:pPr>
            <w:r w:rsidRPr="007B46C1">
              <w:rPr>
                <w:lang w:val="en-US"/>
              </w:rPr>
              <w:t>Rel-19</w:t>
            </w:r>
          </w:p>
        </w:tc>
      </w:tr>
      <w:tr w:rsidR="007B46C1" w:rsidRPr="00093026" w:rsidTr="007B46C1">
        <w:trPr>
          <w:trHeight w:val="348"/>
        </w:trPr>
        <w:tc>
          <w:tcPr>
            <w:tcW w:w="0" w:type="auto"/>
            <w:shd w:val="clear" w:color="auto" w:fill="auto"/>
            <w:noWrap/>
            <w:vAlign w:val="center"/>
            <w:hideMark/>
          </w:tcPr>
          <w:p w:rsidR="007B46C1" w:rsidRPr="00093026" w:rsidRDefault="007B46C1" w:rsidP="007B46C1">
            <w:pPr>
              <w:pStyle w:val="TAL"/>
              <w:rPr>
                <w:lang w:val="en-US"/>
              </w:rPr>
            </w:pPr>
            <w:r w:rsidRPr="00093026">
              <w:rPr>
                <w:lang w:val="en-US"/>
              </w:rPr>
              <w:t>DC_1A-3C-8A-28A_n71A</w:t>
            </w:r>
          </w:p>
        </w:tc>
        <w:tc>
          <w:tcPr>
            <w:tcW w:w="0" w:type="auto"/>
            <w:shd w:val="clear" w:color="auto" w:fill="auto"/>
            <w:noWrap/>
            <w:vAlign w:val="center"/>
            <w:hideMark/>
          </w:tcPr>
          <w:p w:rsidR="007B46C1" w:rsidRPr="007B46C1" w:rsidRDefault="007B46C1" w:rsidP="007B46C1">
            <w:pPr>
              <w:pStyle w:val="TAL"/>
              <w:rPr>
                <w:lang w:val="en-US"/>
              </w:rPr>
            </w:pPr>
            <w:r w:rsidRPr="007B46C1">
              <w:rPr>
                <w:lang w:val="en-US"/>
              </w:rPr>
              <w:t>Rel-19</w:t>
            </w:r>
          </w:p>
        </w:tc>
      </w:tr>
      <w:tr w:rsidR="007B46C1" w:rsidRPr="00093026" w:rsidTr="007B46C1">
        <w:trPr>
          <w:trHeight w:val="348"/>
        </w:trPr>
        <w:tc>
          <w:tcPr>
            <w:tcW w:w="0" w:type="auto"/>
            <w:shd w:val="clear" w:color="auto" w:fill="auto"/>
            <w:noWrap/>
            <w:vAlign w:val="center"/>
            <w:hideMark/>
          </w:tcPr>
          <w:p w:rsidR="007B46C1" w:rsidRPr="00093026" w:rsidRDefault="007B46C1" w:rsidP="007B46C1">
            <w:pPr>
              <w:pStyle w:val="TAL"/>
              <w:rPr>
                <w:lang w:val="en-US"/>
              </w:rPr>
            </w:pPr>
            <w:r w:rsidRPr="00093026">
              <w:rPr>
                <w:lang w:val="en-US"/>
              </w:rPr>
              <w:t>DC_3C_n40A</w:t>
            </w:r>
          </w:p>
        </w:tc>
        <w:tc>
          <w:tcPr>
            <w:tcW w:w="0" w:type="auto"/>
            <w:shd w:val="clear" w:color="auto" w:fill="auto"/>
            <w:noWrap/>
            <w:vAlign w:val="center"/>
            <w:hideMark/>
          </w:tcPr>
          <w:p w:rsidR="007B46C1" w:rsidRPr="007B46C1" w:rsidRDefault="007B46C1" w:rsidP="007B46C1">
            <w:pPr>
              <w:pStyle w:val="TAL"/>
              <w:rPr>
                <w:lang w:val="en-US"/>
              </w:rPr>
            </w:pPr>
            <w:r w:rsidRPr="007B46C1">
              <w:rPr>
                <w:lang w:val="en-US"/>
              </w:rPr>
              <w:t>Rel-18</w:t>
            </w:r>
          </w:p>
        </w:tc>
      </w:tr>
      <w:tr w:rsidR="007B46C1" w:rsidRPr="00093026" w:rsidTr="007B46C1">
        <w:trPr>
          <w:trHeight w:val="348"/>
        </w:trPr>
        <w:tc>
          <w:tcPr>
            <w:tcW w:w="0" w:type="auto"/>
            <w:shd w:val="clear" w:color="auto" w:fill="auto"/>
            <w:noWrap/>
            <w:vAlign w:val="center"/>
            <w:hideMark/>
          </w:tcPr>
          <w:p w:rsidR="007B46C1" w:rsidRPr="00093026" w:rsidRDefault="007B46C1" w:rsidP="007B46C1">
            <w:pPr>
              <w:pStyle w:val="TAL"/>
              <w:rPr>
                <w:lang w:val="en-US"/>
              </w:rPr>
            </w:pPr>
            <w:r w:rsidRPr="00093026">
              <w:rPr>
                <w:lang w:val="en-US"/>
              </w:rPr>
              <w:t>DC_3C_n40A-n71A</w:t>
            </w:r>
          </w:p>
        </w:tc>
        <w:tc>
          <w:tcPr>
            <w:tcW w:w="0" w:type="auto"/>
            <w:shd w:val="clear" w:color="auto" w:fill="auto"/>
            <w:noWrap/>
            <w:hideMark/>
          </w:tcPr>
          <w:p w:rsidR="007B46C1" w:rsidRPr="007B46C1" w:rsidRDefault="007B46C1" w:rsidP="007B46C1">
            <w:pPr>
              <w:pStyle w:val="TAL"/>
            </w:pPr>
            <w:r w:rsidRPr="007B46C1">
              <w:rPr>
                <w:lang w:val="en-US"/>
              </w:rPr>
              <w:t>Rel-19</w:t>
            </w:r>
          </w:p>
        </w:tc>
      </w:tr>
      <w:tr w:rsidR="007B46C1" w:rsidRPr="00093026" w:rsidTr="007B46C1">
        <w:trPr>
          <w:trHeight w:val="348"/>
        </w:trPr>
        <w:tc>
          <w:tcPr>
            <w:tcW w:w="0" w:type="auto"/>
            <w:shd w:val="clear" w:color="auto" w:fill="auto"/>
            <w:noWrap/>
            <w:vAlign w:val="center"/>
            <w:hideMark/>
          </w:tcPr>
          <w:p w:rsidR="007B46C1" w:rsidRPr="00093026" w:rsidRDefault="007B46C1" w:rsidP="007B46C1">
            <w:pPr>
              <w:pStyle w:val="TAL"/>
              <w:rPr>
                <w:lang w:val="en-US"/>
              </w:rPr>
            </w:pPr>
            <w:r w:rsidRPr="00093026">
              <w:rPr>
                <w:lang w:val="en-US"/>
              </w:rPr>
              <w:t>DC_1A-3A_n40A-n71A</w:t>
            </w:r>
          </w:p>
        </w:tc>
        <w:tc>
          <w:tcPr>
            <w:tcW w:w="0" w:type="auto"/>
            <w:shd w:val="clear" w:color="auto" w:fill="auto"/>
            <w:noWrap/>
            <w:hideMark/>
          </w:tcPr>
          <w:p w:rsidR="007B46C1" w:rsidRPr="007B46C1" w:rsidRDefault="007B46C1" w:rsidP="007B46C1">
            <w:pPr>
              <w:pStyle w:val="TAL"/>
            </w:pPr>
            <w:r w:rsidRPr="007B46C1">
              <w:rPr>
                <w:lang w:val="en-US"/>
              </w:rPr>
              <w:t>Rel-19</w:t>
            </w:r>
          </w:p>
        </w:tc>
      </w:tr>
      <w:tr w:rsidR="007B46C1" w:rsidRPr="00093026" w:rsidTr="007B46C1">
        <w:trPr>
          <w:trHeight w:val="348"/>
        </w:trPr>
        <w:tc>
          <w:tcPr>
            <w:tcW w:w="0" w:type="auto"/>
            <w:shd w:val="clear" w:color="auto" w:fill="auto"/>
            <w:noWrap/>
            <w:vAlign w:val="center"/>
            <w:hideMark/>
          </w:tcPr>
          <w:p w:rsidR="007B46C1" w:rsidRPr="00093026" w:rsidRDefault="007B46C1" w:rsidP="007B46C1">
            <w:pPr>
              <w:pStyle w:val="TAL"/>
              <w:rPr>
                <w:lang w:val="en-US"/>
              </w:rPr>
            </w:pPr>
            <w:r w:rsidRPr="00093026">
              <w:rPr>
                <w:lang w:val="en-US"/>
              </w:rPr>
              <w:t>DC_1A-3C_n40A-n71A</w:t>
            </w:r>
          </w:p>
        </w:tc>
        <w:tc>
          <w:tcPr>
            <w:tcW w:w="0" w:type="auto"/>
            <w:shd w:val="clear" w:color="auto" w:fill="auto"/>
            <w:noWrap/>
            <w:hideMark/>
          </w:tcPr>
          <w:p w:rsidR="007B46C1" w:rsidRPr="007B46C1" w:rsidRDefault="007B46C1" w:rsidP="007B46C1">
            <w:pPr>
              <w:pStyle w:val="TAL"/>
            </w:pPr>
            <w:r w:rsidRPr="007B46C1">
              <w:rPr>
                <w:lang w:val="en-US"/>
              </w:rPr>
              <w:t>Rel-19</w:t>
            </w:r>
          </w:p>
        </w:tc>
      </w:tr>
      <w:tr w:rsidR="007B46C1" w:rsidRPr="00093026" w:rsidTr="007B46C1">
        <w:trPr>
          <w:trHeight w:val="348"/>
        </w:trPr>
        <w:tc>
          <w:tcPr>
            <w:tcW w:w="0" w:type="auto"/>
            <w:shd w:val="clear" w:color="auto" w:fill="auto"/>
            <w:noWrap/>
            <w:vAlign w:val="center"/>
            <w:hideMark/>
          </w:tcPr>
          <w:p w:rsidR="007B46C1" w:rsidRPr="00093026" w:rsidRDefault="007B46C1" w:rsidP="007B46C1">
            <w:pPr>
              <w:pStyle w:val="TAL"/>
              <w:rPr>
                <w:lang w:val="en-US"/>
              </w:rPr>
            </w:pPr>
            <w:r w:rsidRPr="00093026">
              <w:rPr>
                <w:lang w:val="en-US"/>
              </w:rPr>
              <w:t>DC_1A-8A_n40A-n71A</w:t>
            </w:r>
          </w:p>
        </w:tc>
        <w:tc>
          <w:tcPr>
            <w:tcW w:w="0" w:type="auto"/>
            <w:shd w:val="clear" w:color="auto" w:fill="auto"/>
            <w:noWrap/>
            <w:hideMark/>
          </w:tcPr>
          <w:p w:rsidR="007B46C1" w:rsidRPr="007B46C1" w:rsidRDefault="007B46C1" w:rsidP="007B46C1">
            <w:pPr>
              <w:pStyle w:val="TAL"/>
            </w:pPr>
            <w:r w:rsidRPr="007B46C1">
              <w:rPr>
                <w:lang w:val="en-US"/>
              </w:rPr>
              <w:t>Rel-19</w:t>
            </w:r>
          </w:p>
        </w:tc>
      </w:tr>
      <w:tr w:rsidR="007B46C1" w:rsidRPr="00093026" w:rsidTr="007B46C1">
        <w:trPr>
          <w:trHeight w:val="348"/>
        </w:trPr>
        <w:tc>
          <w:tcPr>
            <w:tcW w:w="0" w:type="auto"/>
            <w:shd w:val="clear" w:color="auto" w:fill="auto"/>
            <w:noWrap/>
            <w:vAlign w:val="center"/>
            <w:hideMark/>
          </w:tcPr>
          <w:p w:rsidR="007B46C1" w:rsidRPr="00093026" w:rsidRDefault="007B46C1" w:rsidP="007B46C1">
            <w:pPr>
              <w:pStyle w:val="TAL"/>
              <w:rPr>
                <w:lang w:val="en-US"/>
              </w:rPr>
            </w:pPr>
            <w:r w:rsidRPr="00093026">
              <w:rPr>
                <w:lang w:val="en-US"/>
              </w:rPr>
              <w:t>DC_1A-28A_n40A-n71A</w:t>
            </w:r>
          </w:p>
        </w:tc>
        <w:tc>
          <w:tcPr>
            <w:tcW w:w="0" w:type="auto"/>
            <w:shd w:val="clear" w:color="auto" w:fill="auto"/>
            <w:noWrap/>
            <w:hideMark/>
          </w:tcPr>
          <w:p w:rsidR="007B46C1" w:rsidRPr="007B46C1" w:rsidRDefault="007B46C1" w:rsidP="007B46C1">
            <w:pPr>
              <w:pStyle w:val="TAL"/>
            </w:pPr>
            <w:r w:rsidRPr="007B46C1">
              <w:rPr>
                <w:lang w:val="en-US"/>
              </w:rPr>
              <w:t>Rel-19</w:t>
            </w:r>
          </w:p>
        </w:tc>
      </w:tr>
      <w:tr w:rsidR="007B46C1" w:rsidRPr="00093026" w:rsidTr="007B46C1">
        <w:trPr>
          <w:trHeight w:val="348"/>
        </w:trPr>
        <w:tc>
          <w:tcPr>
            <w:tcW w:w="0" w:type="auto"/>
            <w:shd w:val="clear" w:color="auto" w:fill="auto"/>
            <w:noWrap/>
            <w:vAlign w:val="center"/>
            <w:hideMark/>
          </w:tcPr>
          <w:p w:rsidR="007B46C1" w:rsidRPr="00093026" w:rsidRDefault="007B46C1" w:rsidP="007B46C1">
            <w:pPr>
              <w:pStyle w:val="TAL"/>
              <w:rPr>
                <w:lang w:val="en-US"/>
              </w:rPr>
            </w:pPr>
            <w:r w:rsidRPr="00093026">
              <w:rPr>
                <w:lang w:val="en-US"/>
              </w:rPr>
              <w:t>DC_3A-8A_n40A-n71A</w:t>
            </w:r>
          </w:p>
        </w:tc>
        <w:tc>
          <w:tcPr>
            <w:tcW w:w="0" w:type="auto"/>
            <w:shd w:val="clear" w:color="auto" w:fill="auto"/>
            <w:noWrap/>
            <w:hideMark/>
          </w:tcPr>
          <w:p w:rsidR="007B46C1" w:rsidRPr="007B46C1" w:rsidRDefault="007B46C1" w:rsidP="007B46C1">
            <w:pPr>
              <w:pStyle w:val="TAL"/>
            </w:pPr>
            <w:r w:rsidRPr="007B46C1">
              <w:rPr>
                <w:lang w:val="en-US"/>
              </w:rPr>
              <w:t>Rel-19</w:t>
            </w:r>
          </w:p>
        </w:tc>
      </w:tr>
      <w:tr w:rsidR="007B46C1" w:rsidRPr="00093026" w:rsidTr="007B46C1">
        <w:trPr>
          <w:trHeight w:val="348"/>
        </w:trPr>
        <w:tc>
          <w:tcPr>
            <w:tcW w:w="0" w:type="auto"/>
            <w:shd w:val="clear" w:color="auto" w:fill="auto"/>
            <w:noWrap/>
            <w:vAlign w:val="center"/>
            <w:hideMark/>
          </w:tcPr>
          <w:p w:rsidR="007B46C1" w:rsidRPr="00093026" w:rsidRDefault="007B46C1" w:rsidP="007B46C1">
            <w:pPr>
              <w:pStyle w:val="TAL"/>
              <w:rPr>
                <w:lang w:val="en-US"/>
              </w:rPr>
            </w:pPr>
            <w:r w:rsidRPr="00093026">
              <w:rPr>
                <w:lang w:val="en-US"/>
              </w:rPr>
              <w:t>DC_3C-8A_n40A-n71A</w:t>
            </w:r>
          </w:p>
        </w:tc>
        <w:tc>
          <w:tcPr>
            <w:tcW w:w="0" w:type="auto"/>
            <w:shd w:val="clear" w:color="auto" w:fill="auto"/>
            <w:noWrap/>
            <w:hideMark/>
          </w:tcPr>
          <w:p w:rsidR="007B46C1" w:rsidRPr="007B46C1" w:rsidRDefault="007B46C1" w:rsidP="007B46C1">
            <w:pPr>
              <w:pStyle w:val="TAL"/>
            </w:pPr>
            <w:r w:rsidRPr="007B46C1">
              <w:rPr>
                <w:lang w:val="en-US"/>
              </w:rPr>
              <w:t>Rel-19</w:t>
            </w:r>
          </w:p>
        </w:tc>
      </w:tr>
      <w:tr w:rsidR="007B46C1" w:rsidRPr="00093026" w:rsidTr="007B46C1">
        <w:trPr>
          <w:trHeight w:val="348"/>
        </w:trPr>
        <w:tc>
          <w:tcPr>
            <w:tcW w:w="0" w:type="auto"/>
            <w:shd w:val="clear" w:color="auto" w:fill="auto"/>
            <w:noWrap/>
            <w:vAlign w:val="center"/>
            <w:hideMark/>
          </w:tcPr>
          <w:p w:rsidR="007B46C1" w:rsidRPr="00093026" w:rsidRDefault="007B46C1" w:rsidP="007B46C1">
            <w:pPr>
              <w:pStyle w:val="TAL"/>
              <w:rPr>
                <w:lang w:val="en-US"/>
              </w:rPr>
            </w:pPr>
            <w:r w:rsidRPr="00093026">
              <w:rPr>
                <w:lang w:val="en-US"/>
              </w:rPr>
              <w:t>DC_3A-28A_n40A-n71A</w:t>
            </w:r>
          </w:p>
        </w:tc>
        <w:tc>
          <w:tcPr>
            <w:tcW w:w="0" w:type="auto"/>
            <w:shd w:val="clear" w:color="auto" w:fill="auto"/>
            <w:noWrap/>
            <w:hideMark/>
          </w:tcPr>
          <w:p w:rsidR="007B46C1" w:rsidRPr="007B46C1" w:rsidRDefault="007B46C1" w:rsidP="007B46C1">
            <w:pPr>
              <w:pStyle w:val="TAL"/>
            </w:pPr>
            <w:r w:rsidRPr="007B46C1">
              <w:rPr>
                <w:lang w:val="en-US"/>
              </w:rPr>
              <w:t>Rel-19</w:t>
            </w:r>
          </w:p>
        </w:tc>
      </w:tr>
      <w:tr w:rsidR="007B46C1" w:rsidRPr="00093026" w:rsidTr="007B46C1">
        <w:trPr>
          <w:trHeight w:val="348"/>
        </w:trPr>
        <w:tc>
          <w:tcPr>
            <w:tcW w:w="0" w:type="auto"/>
            <w:shd w:val="clear" w:color="auto" w:fill="auto"/>
            <w:noWrap/>
            <w:vAlign w:val="center"/>
            <w:hideMark/>
          </w:tcPr>
          <w:p w:rsidR="007B46C1" w:rsidRPr="00093026" w:rsidRDefault="007B46C1" w:rsidP="007B46C1">
            <w:pPr>
              <w:pStyle w:val="TAL"/>
              <w:rPr>
                <w:lang w:val="en-US"/>
              </w:rPr>
            </w:pPr>
            <w:r w:rsidRPr="00093026">
              <w:rPr>
                <w:lang w:val="en-US"/>
              </w:rPr>
              <w:t>DC_3C-28A_n40A-n71A</w:t>
            </w:r>
          </w:p>
        </w:tc>
        <w:tc>
          <w:tcPr>
            <w:tcW w:w="0" w:type="auto"/>
            <w:shd w:val="clear" w:color="auto" w:fill="auto"/>
            <w:noWrap/>
            <w:hideMark/>
          </w:tcPr>
          <w:p w:rsidR="007B46C1" w:rsidRPr="007B46C1" w:rsidRDefault="007B46C1" w:rsidP="007B46C1">
            <w:pPr>
              <w:pStyle w:val="TAL"/>
            </w:pPr>
            <w:r w:rsidRPr="007B46C1">
              <w:rPr>
                <w:lang w:val="en-US"/>
              </w:rPr>
              <w:t>Rel-19</w:t>
            </w:r>
          </w:p>
        </w:tc>
      </w:tr>
      <w:tr w:rsidR="007B46C1" w:rsidRPr="00093026" w:rsidTr="007B46C1">
        <w:trPr>
          <w:trHeight w:val="348"/>
        </w:trPr>
        <w:tc>
          <w:tcPr>
            <w:tcW w:w="0" w:type="auto"/>
            <w:shd w:val="clear" w:color="auto" w:fill="auto"/>
            <w:noWrap/>
            <w:vAlign w:val="center"/>
            <w:hideMark/>
          </w:tcPr>
          <w:p w:rsidR="007B46C1" w:rsidRPr="00093026" w:rsidRDefault="007B46C1" w:rsidP="007B46C1">
            <w:pPr>
              <w:pStyle w:val="TAL"/>
              <w:rPr>
                <w:lang w:val="en-US"/>
              </w:rPr>
            </w:pPr>
            <w:r w:rsidRPr="00093026">
              <w:rPr>
                <w:lang w:val="en-US"/>
              </w:rPr>
              <w:t>DC_8A-28A_n40A-n71A</w:t>
            </w:r>
          </w:p>
        </w:tc>
        <w:tc>
          <w:tcPr>
            <w:tcW w:w="0" w:type="auto"/>
            <w:shd w:val="clear" w:color="auto" w:fill="auto"/>
            <w:noWrap/>
            <w:hideMark/>
          </w:tcPr>
          <w:p w:rsidR="007B46C1" w:rsidRPr="007B46C1" w:rsidRDefault="007B46C1" w:rsidP="007B46C1">
            <w:pPr>
              <w:pStyle w:val="TAL"/>
            </w:pPr>
            <w:r w:rsidRPr="007B46C1">
              <w:rPr>
                <w:lang w:val="en-US"/>
              </w:rPr>
              <w:t>Rel-19</w:t>
            </w:r>
          </w:p>
        </w:tc>
      </w:tr>
      <w:tr w:rsidR="007B46C1" w:rsidRPr="00093026" w:rsidTr="007B46C1">
        <w:trPr>
          <w:trHeight w:val="348"/>
        </w:trPr>
        <w:tc>
          <w:tcPr>
            <w:tcW w:w="0" w:type="auto"/>
            <w:shd w:val="clear" w:color="auto" w:fill="auto"/>
            <w:noWrap/>
            <w:vAlign w:val="center"/>
            <w:hideMark/>
          </w:tcPr>
          <w:p w:rsidR="007B46C1" w:rsidRPr="00093026" w:rsidRDefault="007B46C1" w:rsidP="007B46C1">
            <w:pPr>
              <w:pStyle w:val="TAL"/>
              <w:rPr>
                <w:lang w:val="en-US"/>
              </w:rPr>
            </w:pPr>
            <w:r w:rsidRPr="00093026">
              <w:rPr>
                <w:lang w:val="en-US"/>
              </w:rPr>
              <w:t>DC_1A-3A-8A_n40A-n71A</w:t>
            </w:r>
          </w:p>
        </w:tc>
        <w:tc>
          <w:tcPr>
            <w:tcW w:w="0" w:type="auto"/>
            <w:shd w:val="clear" w:color="auto" w:fill="auto"/>
            <w:noWrap/>
            <w:hideMark/>
          </w:tcPr>
          <w:p w:rsidR="007B46C1" w:rsidRPr="007B46C1" w:rsidRDefault="007B46C1" w:rsidP="007B46C1">
            <w:pPr>
              <w:pStyle w:val="TAL"/>
            </w:pPr>
            <w:r w:rsidRPr="007B46C1">
              <w:rPr>
                <w:lang w:val="en-US"/>
              </w:rPr>
              <w:t>Rel-19</w:t>
            </w:r>
          </w:p>
        </w:tc>
      </w:tr>
      <w:tr w:rsidR="007B46C1" w:rsidRPr="00093026" w:rsidTr="007B46C1">
        <w:trPr>
          <w:trHeight w:val="348"/>
        </w:trPr>
        <w:tc>
          <w:tcPr>
            <w:tcW w:w="0" w:type="auto"/>
            <w:shd w:val="clear" w:color="auto" w:fill="auto"/>
            <w:noWrap/>
            <w:vAlign w:val="center"/>
            <w:hideMark/>
          </w:tcPr>
          <w:p w:rsidR="007B46C1" w:rsidRPr="00093026" w:rsidRDefault="007B46C1" w:rsidP="007B46C1">
            <w:pPr>
              <w:pStyle w:val="TAL"/>
              <w:rPr>
                <w:lang w:val="en-US"/>
              </w:rPr>
            </w:pPr>
            <w:r w:rsidRPr="00093026">
              <w:rPr>
                <w:lang w:val="en-US"/>
              </w:rPr>
              <w:t>DC_1A-3C-8A_n40A-n71A</w:t>
            </w:r>
          </w:p>
        </w:tc>
        <w:tc>
          <w:tcPr>
            <w:tcW w:w="0" w:type="auto"/>
            <w:shd w:val="clear" w:color="auto" w:fill="auto"/>
            <w:noWrap/>
            <w:hideMark/>
          </w:tcPr>
          <w:p w:rsidR="007B46C1" w:rsidRPr="007B46C1" w:rsidRDefault="007B46C1" w:rsidP="007B46C1">
            <w:pPr>
              <w:pStyle w:val="TAL"/>
            </w:pPr>
            <w:r w:rsidRPr="007B46C1">
              <w:rPr>
                <w:lang w:val="en-US"/>
              </w:rPr>
              <w:t>Rel-19</w:t>
            </w:r>
          </w:p>
        </w:tc>
      </w:tr>
      <w:tr w:rsidR="007B46C1" w:rsidRPr="00093026" w:rsidTr="007B46C1">
        <w:trPr>
          <w:trHeight w:val="348"/>
        </w:trPr>
        <w:tc>
          <w:tcPr>
            <w:tcW w:w="0" w:type="auto"/>
            <w:shd w:val="clear" w:color="auto" w:fill="auto"/>
            <w:noWrap/>
            <w:vAlign w:val="center"/>
            <w:hideMark/>
          </w:tcPr>
          <w:p w:rsidR="007B46C1" w:rsidRPr="00093026" w:rsidRDefault="007B46C1" w:rsidP="007B46C1">
            <w:pPr>
              <w:pStyle w:val="TAL"/>
              <w:rPr>
                <w:lang w:val="en-US"/>
              </w:rPr>
            </w:pPr>
            <w:r w:rsidRPr="00093026">
              <w:rPr>
                <w:lang w:val="en-US"/>
              </w:rPr>
              <w:t>DC_1A-3A-28A_n40A-n71A</w:t>
            </w:r>
          </w:p>
        </w:tc>
        <w:tc>
          <w:tcPr>
            <w:tcW w:w="0" w:type="auto"/>
            <w:shd w:val="clear" w:color="auto" w:fill="auto"/>
            <w:noWrap/>
            <w:hideMark/>
          </w:tcPr>
          <w:p w:rsidR="007B46C1" w:rsidRPr="007B46C1" w:rsidRDefault="007B46C1" w:rsidP="007B46C1">
            <w:pPr>
              <w:pStyle w:val="TAL"/>
            </w:pPr>
            <w:r w:rsidRPr="007B46C1">
              <w:rPr>
                <w:lang w:val="en-US"/>
              </w:rPr>
              <w:t>Rel-19</w:t>
            </w:r>
          </w:p>
        </w:tc>
      </w:tr>
      <w:tr w:rsidR="007B46C1" w:rsidRPr="00093026" w:rsidTr="007B46C1">
        <w:trPr>
          <w:trHeight w:val="348"/>
        </w:trPr>
        <w:tc>
          <w:tcPr>
            <w:tcW w:w="0" w:type="auto"/>
            <w:shd w:val="clear" w:color="auto" w:fill="auto"/>
            <w:noWrap/>
            <w:vAlign w:val="center"/>
            <w:hideMark/>
          </w:tcPr>
          <w:p w:rsidR="007B46C1" w:rsidRPr="00093026" w:rsidRDefault="007B46C1" w:rsidP="007B46C1">
            <w:pPr>
              <w:pStyle w:val="TAL"/>
              <w:rPr>
                <w:lang w:val="en-US"/>
              </w:rPr>
            </w:pPr>
            <w:r w:rsidRPr="00093026">
              <w:rPr>
                <w:lang w:val="en-US"/>
              </w:rPr>
              <w:t>DC_1A-3C-28A_n40A-n71A</w:t>
            </w:r>
          </w:p>
        </w:tc>
        <w:tc>
          <w:tcPr>
            <w:tcW w:w="0" w:type="auto"/>
            <w:shd w:val="clear" w:color="auto" w:fill="auto"/>
            <w:noWrap/>
            <w:hideMark/>
          </w:tcPr>
          <w:p w:rsidR="007B46C1" w:rsidRPr="007B46C1" w:rsidRDefault="007B46C1" w:rsidP="007B46C1">
            <w:pPr>
              <w:pStyle w:val="TAL"/>
            </w:pPr>
            <w:r w:rsidRPr="007B46C1">
              <w:rPr>
                <w:lang w:val="en-US"/>
              </w:rPr>
              <w:t>Rel-19</w:t>
            </w:r>
          </w:p>
        </w:tc>
      </w:tr>
      <w:tr w:rsidR="007B46C1" w:rsidRPr="00093026" w:rsidTr="007B46C1">
        <w:trPr>
          <w:trHeight w:val="348"/>
        </w:trPr>
        <w:tc>
          <w:tcPr>
            <w:tcW w:w="0" w:type="auto"/>
            <w:shd w:val="clear" w:color="auto" w:fill="auto"/>
            <w:noWrap/>
            <w:vAlign w:val="center"/>
            <w:hideMark/>
          </w:tcPr>
          <w:p w:rsidR="007B46C1" w:rsidRPr="00093026" w:rsidRDefault="007B46C1" w:rsidP="007B46C1">
            <w:pPr>
              <w:pStyle w:val="TAL"/>
              <w:rPr>
                <w:lang w:val="en-US"/>
              </w:rPr>
            </w:pPr>
            <w:r w:rsidRPr="00093026">
              <w:rPr>
                <w:lang w:val="en-US"/>
              </w:rPr>
              <w:t>DC_1A-8A-28A_n40A-n71A</w:t>
            </w:r>
          </w:p>
        </w:tc>
        <w:tc>
          <w:tcPr>
            <w:tcW w:w="0" w:type="auto"/>
            <w:shd w:val="clear" w:color="auto" w:fill="auto"/>
            <w:noWrap/>
            <w:hideMark/>
          </w:tcPr>
          <w:p w:rsidR="007B46C1" w:rsidRPr="007B46C1" w:rsidRDefault="007B46C1" w:rsidP="007B46C1">
            <w:pPr>
              <w:pStyle w:val="TAL"/>
            </w:pPr>
            <w:r w:rsidRPr="007B46C1">
              <w:rPr>
                <w:lang w:val="en-US"/>
              </w:rPr>
              <w:t>Rel-19</w:t>
            </w:r>
          </w:p>
        </w:tc>
      </w:tr>
      <w:tr w:rsidR="007B46C1" w:rsidRPr="00093026" w:rsidTr="007B46C1">
        <w:trPr>
          <w:trHeight w:val="348"/>
        </w:trPr>
        <w:tc>
          <w:tcPr>
            <w:tcW w:w="0" w:type="auto"/>
            <w:shd w:val="clear" w:color="auto" w:fill="auto"/>
            <w:noWrap/>
            <w:vAlign w:val="center"/>
            <w:hideMark/>
          </w:tcPr>
          <w:p w:rsidR="007B46C1" w:rsidRPr="00093026" w:rsidRDefault="007B46C1" w:rsidP="007B46C1">
            <w:pPr>
              <w:pStyle w:val="TAL"/>
              <w:rPr>
                <w:lang w:val="en-US"/>
              </w:rPr>
            </w:pPr>
            <w:r w:rsidRPr="00093026">
              <w:rPr>
                <w:lang w:val="en-US"/>
              </w:rPr>
              <w:t>DC_3A-8A-28A_n40A-n71A</w:t>
            </w:r>
          </w:p>
        </w:tc>
        <w:tc>
          <w:tcPr>
            <w:tcW w:w="0" w:type="auto"/>
            <w:shd w:val="clear" w:color="auto" w:fill="auto"/>
            <w:noWrap/>
            <w:hideMark/>
          </w:tcPr>
          <w:p w:rsidR="007B46C1" w:rsidRPr="007B46C1" w:rsidRDefault="007B46C1" w:rsidP="007B46C1">
            <w:pPr>
              <w:pStyle w:val="TAL"/>
            </w:pPr>
            <w:r w:rsidRPr="007B46C1">
              <w:rPr>
                <w:lang w:val="en-US"/>
              </w:rPr>
              <w:t>Rel-19</w:t>
            </w:r>
          </w:p>
        </w:tc>
      </w:tr>
      <w:tr w:rsidR="007B46C1" w:rsidRPr="00093026" w:rsidTr="007B46C1">
        <w:trPr>
          <w:trHeight w:val="348"/>
        </w:trPr>
        <w:tc>
          <w:tcPr>
            <w:tcW w:w="0" w:type="auto"/>
            <w:shd w:val="clear" w:color="auto" w:fill="auto"/>
            <w:noWrap/>
            <w:vAlign w:val="center"/>
            <w:hideMark/>
          </w:tcPr>
          <w:p w:rsidR="007B46C1" w:rsidRPr="00093026" w:rsidRDefault="007B46C1" w:rsidP="007B46C1">
            <w:pPr>
              <w:pStyle w:val="TAL"/>
              <w:rPr>
                <w:lang w:val="en-US"/>
              </w:rPr>
            </w:pPr>
            <w:r w:rsidRPr="00093026">
              <w:rPr>
                <w:lang w:val="en-US"/>
              </w:rPr>
              <w:t>DC_3C-8A-28A_n40A-n71A</w:t>
            </w:r>
          </w:p>
        </w:tc>
        <w:tc>
          <w:tcPr>
            <w:tcW w:w="0" w:type="auto"/>
            <w:shd w:val="clear" w:color="auto" w:fill="auto"/>
            <w:noWrap/>
            <w:hideMark/>
          </w:tcPr>
          <w:p w:rsidR="007B46C1" w:rsidRPr="007B46C1" w:rsidRDefault="007B46C1" w:rsidP="007B46C1">
            <w:pPr>
              <w:pStyle w:val="TAL"/>
            </w:pPr>
            <w:r w:rsidRPr="007B46C1">
              <w:rPr>
                <w:lang w:val="en-US"/>
              </w:rPr>
              <w:t>Rel-19</w:t>
            </w:r>
          </w:p>
        </w:tc>
      </w:tr>
      <w:tr w:rsidR="007B46C1" w:rsidRPr="00093026" w:rsidTr="007B46C1">
        <w:trPr>
          <w:trHeight w:val="348"/>
        </w:trPr>
        <w:tc>
          <w:tcPr>
            <w:tcW w:w="0" w:type="auto"/>
            <w:shd w:val="clear" w:color="auto" w:fill="auto"/>
            <w:noWrap/>
            <w:vAlign w:val="center"/>
            <w:hideMark/>
          </w:tcPr>
          <w:p w:rsidR="007B46C1" w:rsidRPr="00093026" w:rsidRDefault="007B46C1" w:rsidP="007B46C1">
            <w:pPr>
              <w:pStyle w:val="TAL"/>
              <w:rPr>
                <w:lang w:val="en-US"/>
              </w:rPr>
            </w:pPr>
            <w:r w:rsidRPr="00093026">
              <w:rPr>
                <w:lang w:val="en-US"/>
              </w:rPr>
              <w:t>DC_1A-3A-8A-28A_n40A-n71A</w:t>
            </w:r>
          </w:p>
        </w:tc>
        <w:tc>
          <w:tcPr>
            <w:tcW w:w="0" w:type="auto"/>
            <w:shd w:val="clear" w:color="auto" w:fill="auto"/>
            <w:noWrap/>
            <w:hideMark/>
          </w:tcPr>
          <w:p w:rsidR="007B46C1" w:rsidRPr="007B46C1" w:rsidRDefault="007B46C1" w:rsidP="007B46C1">
            <w:pPr>
              <w:pStyle w:val="TAL"/>
            </w:pPr>
            <w:r w:rsidRPr="007B46C1">
              <w:rPr>
                <w:lang w:val="en-US"/>
              </w:rPr>
              <w:t>Rel-19</w:t>
            </w:r>
          </w:p>
        </w:tc>
      </w:tr>
      <w:tr w:rsidR="007B46C1" w:rsidRPr="00093026" w:rsidTr="007B46C1">
        <w:trPr>
          <w:trHeight w:val="348"/>
        </w:trPr>
        <w:tc>
          <w:tcPr>
            <w:tcW w:w="0" w:type="auto"/>
            <w:shd w:val="clear" w:color="auto" w:fill="auto"/>
            <w:noWrap/>
            <w:vAlign w:val="center"/>
            <w:hideMark/>
          </w:tcPr>
          <w:p w:rsidR="007B46C1" w:rsidRPr="00093026" w:rsidRDefault="007B46C1" w:rsidP="007B46C1">
            <w:pPr>
              <w:pStyle w:val="TAL"/>
              <w:rPr>
                <w:lang w:val="en-US"/>
              </w:rPr>
            </w:pPr>
            <w:r w:rsidRPr="00093026">
              <w:rPr>
                <w:lang w:val="en-US"/>
              </w:rPr>
              <w:t>DC_1A-3C-8A-28A_n40A-n71A</w:t>
            </w:r>
          </w:p>
        </w:tc>
        <w:tc>
          <w:tcPr>
            <w:tcW w:w="0" w:type="auto"/>
            <w:shd w:val="clear" w:color="auto" w:fill="auto"/>
            <w:noWrap/>
            <w:hideMark/>
          </w:tcPr>
          <w:p w:rsidR="007B46C1" w:rsidRPr="007B46C1" w:rsidRDefault="007B46C1" w:rsidP="007B46C1">
            <w:pPr>
              <w:pStyle w:val="TAL"/>
            </w:pPr>
            <w:r w:rsidRPr="007B46C1">
              <w:rPr>
                <w:lang w:val="en-US"/>
              </w:rPr>
              <w:t>Rel-19</w:t>
            </w:r>
          </w:p>
        </w:tc>
      </w:tr>
      <w:tr w:rsidR="007B46C1" w:rsidRPr="00093026" w:rsidTr="007B46C1">
        <w:trPr>
          <w:trHeight w:val="348"/>
        </w:trPr>
        <w:tc>
          <w:tcPr>
            <w:tcW w:w="0" w:type="auto"/>
            <w:shd w:val="clear" w:color="auto" w:fill="auto"/>
            <w:noWrap/>
            <w:vAlign w:val="center"/>
            <w:hideMark/>
          </w:tcPr>
          <w:p w:rsidR="007B46C1" w:rsidRPr="00093026" w:rsidRDefault="007B46C1" w:rsidP="002B2CC6">
            <w:pPr>
              <w:pStyle w:val="TAL"/>
              <w:rPr>
                <w:lang w:val="en-US"/>
              </w:rPr>
            </w:pPr>
            <w:r w:rsidRPr="00093026">
              <w:rPr>
                <w:lang w:val="en-US"/>
              </w:rPr>
              <w:t>DC_3C_n77A</w:t>
            </w:r>
          </w:p>
        </w:tc>
        <w:tc>
          <w:tcPr>
            <w:tcW w:w="0" w:type="auto"/>
            <w:shd w:val="clear" w:color="auto" w:fill="auto"/>
            <w:noWrap/>
            <w:vAlign w:val="center"/>
            <w:hideMark/>
          </w:tcPr>
          <w:p w:rsidR="007B46C1" w:rsidRPr="007B46C1" w:rsidRDefault="007B46C1" w:rsidP="002B2CC6">
            <w:pPr>
              <w:pStyle w:val="TAL"/>
              <w:rPr>
                <w:lang w:val="en-US"/>
              </w:rPr>
            </w:pPr>
            <w:r w:rsidRPr="007B46C1">
              <w:rPr>
                <w:rFonts w:hint="eastAsia"/>
                <w:lang w:val="en-US"/>
              </w:rPr>
              <w:t>Rel-17</w:t>
            </w:r>
          </w:p>
        </w:tc>
      </w:tr>
      <w:tr w:rsidR="007B46C1" w:rsidRPr="00093026" w:rsidTr="007B46C1">
        <w:trPr>
          <w:trHeight w:val="348"/>
        </w:trPr>
        <w:tc>
          <w:tcPr>
            <w:tcW w:w="0" w:type="auto"/>
            <w:shd w:val="clear" w:color="auto" w:fill="auto"/>
            <w:noWrap/>
            <w:vAlign w:val="center"/>
            <w:hideMark/>
          </w:tcPr>
          <w:p w:rsidR="007B46C1" w:rsidRPr="00093026" w:rsidRDefault="007B46C1" w:rsidP="007B46C1">
            <w:pPr>
              <w:pStyle w:val="TAL"/>
              <w:rPr>
                <w:lang w:val="en-US"/>
              </w:rPr>
            </w:pPr>
            <w:r w:rsidRPr="00093026">
              <w:rPr>
                <w:lang w:val="en-US"/>
              </w:rPr>
              <w:t>DC_3C_n71A-n77A</w:t>
            </w:r>
          </w:p>
        </w:tc>
        <w:tc>
          <w:tcPr>
            <w:tcW w:w="0" w:type="auto"/>
            <w:shd w:val="clear" w:color="auto" w:fill="auto"/>
            <w:noWrap/>
            <w:hideMark/>
          </w:tcPr>
          <w:p w:rsidR="007B46C1" w:rsidRPr="007B46C1" w:rsidRDefault="007B46C1" w:rsidP="007B46C1">
            <w:pPr>
              <w:pStyle w:val="TAL"/>
            </w:pPr>
            <w:r w:rsidRPr="007B46C1">
              <w:rPr>
                <w:lang w:val="en-US"/>
              </w:rPr>
              <w:t>Rel-19</w:t>
            </w:r>
          </w:p>
        </w:tc>
      </w:tr>
      <w:tr w:rsidR="007B46C1" w:rsidRPr="00093026" w:rsidTr="007B46C1">
        <w:trPr>
          <w:trHeight w:val="348"/>
        </w:trPr>
        <w:tc>
          <w:tcPr>
            <w:tcW w:w="0" w:type="auto"/>
            <w:shd w:val="clear" w:color="auto" w:fill="auto"/>
            <w:noWrap/>
            <w:vAlign w:val="center"/>
            <w:hideMark/>
          </w:tcPr>
          <w:p w:rsidR="007B46C1" w:rsidRPr="00093026" w:rsidRDefault="007B46C1" w:rsidP="007B46C1">
            <w:pPr>
              <w:pStyle w:val="TAL"/>
              <w:rPr>
                <w:lang w:val="en-US"/>
              </w:rPr>
            </w:pPr>
            <w:r w:rsidRPr="00093026">
              <w:rPr>
                <w:lang w:val="en-US"/>
              </w:rPr>
              <w:lastRenderedPageBreak/>
              <w:t>DC_1A-3A_n71A-n77A</w:t>
            </w:r>
          </w:p>
        </w:tc>
        <w:tc>
          <w:tcPr>
            <w:tcW w:w="0" w:type="auto"/>
            <w:shd w:val="clear" w:color="auto" w:fill="auto"/>
            <w:noWrap/>
            <w:hideMark/>
          </w:tcPr>
          <w:p w:rsidR="007B46C1" w:rsidRPr="007B46C1" w:rsidRDefault="007B46C1" w:rsidP="007B46C1">
            <w:pPr>
              <w:pStyle w:val="TAL"/>
            </w:pPr>
            <w:r w:rsidRPr="007B46C1">
              <w:rPr>
                <w:lang w:val="en-US"/>
              </w:rPr>
              <w:t>Rel-19</w:t>
            </w:r>
          </w:p>
        </w:tc>
      </w:tr>
      <w:tr w:rsidR="007B46C1" w:rsidRPr="00093026" w:rsidTr="007B46C1">
        <w:trPr>
          <w:trHeight w:val="348"/>
        </w:trPr>
        <w:tc>
          <w:tcPr>
            <w:tcW w:w="0" w:type="auto"/>
            <w:shd w:val="clear" w:color="auto" w:fill="auto"/>
            <w:noWrap/>
            <w:vAlign w:val="center"/>
            <w:hideMark/>
          </w:tcPr>
          <w:p w:rsidR="007B46C1" w:rsidRPr="00093026" w:rsidRDefault="007B46C1" w:rsidP="007B46C1">
            <w:pPr>
              <w:pStyle w:val="TAL"/>
              <w:rPr>
                <w:lang w:val="en-US"/>
              </w:rPr>
            </w:pPr>
            <w:r w:rsidRPr="00093026">
              <w:rPr>
                <w:lang w:val="en-US"/>
              </w:rPr>
              <w:t>DC_1A-3C_n71A-n77A</w:t>
            </w:r>
          </w:p>
        </w:tc>
        <w:tc>
          <w:tcPr>
            <w:tcW w:w="0" w:type="auto"/>
            <w:shd w:val="clear" w:color="auto" w:fill="auto"/>
            <w:noWrap/>
            <w:hideMark/>
          </w:tcPr>
          <w:p w:rsidR="007B46C1" w:rsidRPr="007B46C1" w:rsidRDefault="007B46C1" w:rsidP="007B46C1">
            <w:pPr>
              <w:pStyle w:val="TAL"/>
            </w:pPr>
            <w:r w:rsidRPr="007B46C1">
              <w:rPr>
                <w:lang w:val="en-US"/>
              </w:rPr>
              <w:t>Rel-19</w:t>
            </w:r>
          </w:p>
        </w:tc>
      </w:tr>
      <w:tr w:rsidR="007B46C1" w:rsidRPr="00093026" w:rsidTr="007B46C1">
        <w:trPr>
          <w:trHeight w:val="348"/>
        </w:trPr>
        <w:tc>
          <w:tcPr>
            <w:tcW w:w="0" w:type="auto"/>
            <w:shd w:val="clear" w:color="auto" w:fill="auto"/>
            <w:noWrap/>
            <w:vAlign w:val="center"/>
            <w:hideMark/>
          </w:tcPr>
          <w:p w:rsidR="007B46C1" w:rsidRPr="00093026" w:rsidRDefault="007B46C1" w:rsidP="007B46C1">
            <w:pPr>
              <w:pStyle w:val="TAL"/>
              <w:rPr>
                <w:lang w:val="en-US"/>
              </w:rPr>
            </w:pPr>
            <w:r w:rsidRPr="00093026">
              <w:rPr>
                <w:lang w:val="en-US"/>
              </w:rPr>
              <w:t>DC_1A-8A_n71A-n77A</w:t>
            </w:r>
          </w:p>
        </w:tc>
        <w:tc>
          <w:tcPr>
            <w:tcW w:w="0" w:type="auto"/>
            <w:shd w:val="clear" w:color="auto" w:fill="auto"/>
            <w:noWrap/>
            <w:hideMark/>
          </w:tcPr>
          <w:p w:rsidR="007B46C1" w:rsidRPr="007B46C1" w:rsidRDefault="007B46C1" w:rsidP="007B46C1">
            <w:pPr>
              <w:pStyle w:val="TAL"/>
            </w:pPr>
            <w:r w:rsidRPr="007B46C1">
              <w:rPr>
                <w:lang w:val="en-US"/>
              </w:rPr>
              <w:t>Rel-19</w:t>
            </w:r>
          </w:p>
        </w:tc>
      </w:tr>
      <w:tr w:rsidR="007B46C1" w:rsidRPr="00093026" w:rsidTr="007B46C1">
        <w:trPr>
          <w:trHeight w:val="348"/>
        </w:trPr>
        <w:tc>
          <w:tcPr>
            <w:tcW w:w="0" w:type="auto"/>
            <w:shd w:val="clear" w:color="auto" w:fill="auto"/>
            <w:noWrap/>
            <w:vAlign w:val="center"/>
            <w:hideMark/>
          </w:tcPr>
          <w:p w:rsidR="007B46C1" w:rsidRPr="00093026" w:rsidRDefault="007B46C1" w:rsidP="007B46C1">
            <w:pPr>
              <w:pStyle w:val="TAL"/>
              <w:rPr>
                <w:lang w:val="en-US"/>
              </w:rPr>
            </w:pPr>
            <w:r w:rsidRPr="00093026">
              <w:rPr>
                <w:lang w:val="en-US"/>
              </w:rPr>
              <w:t>DC_1A-28A_n71A-n77A</w:t>
            </w:r>
          </w:p>
        </w:tc>
        <w:tc>
          <w:tcPr>
            <w:tcW w:w="0" w:type="auto"/>
            <w:shd w:val="clear" w:color="auto" w:fill="auto"/>
            <w:noWrap/>
            <w:hideMark/>
          </w:tcPr>
          <w:p w:rsidR="007B46C1" w:rsidRPr="007B46C1" w:rsidRDefault="007B46C1" w:rsidP="007B46C1">
            <w:pPr>
              <w:pStyle w:val="TAL"/>
            </w:pPr>
            <w:r w:rsidRPr="007B46C1">
              <w:rPr>
                <w:lang w:val="en-US"/>
              </w:rPr>
              <w:t>Rel-19</w:t>
            </w:r>
          </w:p>
        </w:tc>
      </w:tr>
      <w:tr w:rsidR="007B46C1" w:rsidRPr="00093026" w:rsidTr="007B46C1">
        <w:trPr>
          <w:trHeight w:val="348"/>
        </w:trPr>
        <w:tc>
          <w:tcPr>
            <w:tcW w:w="0" w:type="auto"/>
            <w:shd w:val="clear" w:color="auto" w:fill="auto"/>
            <w:noWrap/>
            <w:vAlign w:val="center"/>
            <w:hideMark/>
          </w:tcPr>
          <w:p w:rsidR="007B46C1" w:rsidRPr="00093026" w:rsidRDefault="007B46C1" w:rsidP="007B46C1">
            <w:pPr>
              <w:pStyle w:val="TAL"/>
              <w:rPr>
                <w:lang w:val="en-US"/>
              </w:rPr>
            </w:pPr>
            <w:r w:rsidRPr="00093026">
              <w:rPr>
                <w:lang w:val="en-US"/>
              </w:rPr>
              <w:t>DC_3A-8A_n71A-n77A</w:t>
            </w:r>
          </w:p>
        </w:tc>
        <w:tc>
          <w:tcPr>
            <w:tcW w:w="0" w:type="auto"/>
            <w:shd w:val="clear" w:color="auto" w:fill="auto"/>
            <w:noWrap/>
            <w:hideMark/>
          </w:tcPr>
          <w:p w:rsidR="007B46C1" w:rsidRPr="007B46C1" w:rsidRDefault="007B46C1" w:rsidP="007B46C1">
            <w:pPr>
              <w:pStyle w:val="TAL"/>
            </w:pPr>
            <w:r w:rsidRPr="007B46C1">
              <w:rPr>
                <w:lang w:val="en-US"/>
              </w:rPr>
              <w:t>Rel-19</w:t>
            </w:r>
          </w:p>
        </w:tc>
      </w:tr>
      <w:tr w:rsidR="007B46C1" w:rsidRPr="00093026" w:rsidTr="007B46C1">
        <w:trPr>
          <w:trHeight w:val="348"/>
        </w:trPr>
        <w:tc>
          <w:tcPr>
            <w:tcW w:w="0" w:type="auto"/>
            <w:shd w:val="clear" w:color="auto" w:fill="auto"/>
            <w:noWrap/>
            <w:vAlign w:val="center"/>
            <w:hideMark/>
          </w:tcPr>
          <w:p w:rsidR="007B46C1" w:rsidRPr="00093026" w:rsidRDefault="007B46C1" w:rsidP="007B46C1">
            <w:pPr>
              <w:pStyle w:val="TAL"/>
              <w:rPr>
                <w:lang w:val="en-US"/>
              </w:rPr>
            </w:pPr>
            <w:r w:rsidRPr="00093026">
              <w:rPr>
                <w:lang w:val="en-US"/>
              </w:rPr>
              <w:t>DC_3C-8A_n71A-n77A</w:t>
            </w:r>
          </w:p>
        </w:tc>
        <w:tc>
          <w:tcPr>
            <w:tcW w:w="0" w:type="auto"/>
            <w:shd w:val="clear" w:color="auto" w:fill="auto"/>
            <w:noWrap/>
            <w:hideMark/>
          </w:tcPr>
          <w:p w:rsidR="007B46C1" w:rsidRPr="007B46C1" w:rsidRDefault="007B46C1" w:rsidP="007B46C1">
            <w:pPr>
              <w:pStyle w:val="TAL"/>
            </w:pPr>
            <w:r w:rsidRPr="007B46C1">
              <w:rPr>
                <w:lang w:val="en-US"/>
              </w:rPr>
              <w:t>Rel-19</w:t>
            </w:r>
          </w:p>
        </w:tc>
      </w:tr>
      <w:tr w:rsidR="007B46C1" w:rsidRPr="00093026" w:rsidTr="007B46C1">
        <w:trPr>
          <w:trHeight w:val="348"/>
        </w:trPr>
        <w:tc>
          <w:tcPr>
            <w:tcW w:w="0" w:type="auto"/>
            <w:shd w:val="clear" w:color="auto" w:fill="auto"/>
            <w:noWrap/>
            <w:vAlign w:val="center"/>
            <w:hideMark/>
          </w:tcPr>
          <w:p w:rsidR="007B46C1" w:rsidRPr="00093026" w:rsidRDefault="007B46C1" w:rsidP="007B46C1">
            <w:pPr>
              <w:pStyle w:val="TAL"/>
              <w:rPr>
                <w:lang w:val="en-US"/>
              </w:rPr>
            </w:pPr>
            <w:r w:rsidRPr="00093026">
              <w:rPr>
                <w:lang w:val="en-US"/>
              </w:rPr>
              <w:t>DC_3A-28A_n71A-n77A</w:t>
            </w:r>
          </w:p>
        </w:tc>
        <w:tc>
          <w:tcPr>
            <w:tcW w:w="0" w:type="auto"/>
            <w:shd w:val="clear" w:color="auto" w:fill="auto"/>
            <w:noWrap/>
            <w:hideMark/>
          </w:tcPr>
          <w:p w:rsidR="007B46C1" w:rsidRPr="007B46C1" w:rsidRDefault="007B46C1" w:rsidP="007B46C1">
            <w:pPr>
              <w:pStyle w:val="TAL"/>
            </w:pPr>
            <w:r w:rsidRPr="007B46C1">
              <w:rPr>
                <w:lang w:val="en-US"/>
              </w:rPr>
              <w:t>Rel-19</w:t>
            </w:r>
          </w:p>
        </w:tc>
      </w:tr>
      <w:tr w:rsidR="007B46C1" w:rsidRPr="00093026" w:rsidTr="007B46C1">
        <w:trPr>
          <w:trHeight w:val="348"/>
        </w:trPr>
        <w:tc>
          <w:tcPr>
            <w:tcW w:w="0" w:type="auto"/>
            <w:shd w:val="clear" w:color="auto" w:fill="auto"/>
            <w:noWrap/>
            <w:vAlign w:val="center"/>
            <w:hideMark/>
          </w:tcPr>
          <w:p w:rsidR="007B46C1" w:rsidRPr="00093026" w:rsidRDefault="007B46C1" w:rsidP="007B46C1">
            <w:pPr>
              <w:pStyle w:val="TAL"/>
              <w:rPr>
                <w:lang w:val="en-US"/>
              </w:rPr>
            </w:pPr>
            <w:r w:rsidRPr="00093026">
              <w:rPr>
                <w:lang w:val="en-US"/>
              </w:rPr>
              <w:t>DC_3C-28A_n71A-n77A</w:t>
            </w:r>
          </w:p>
        </w:tc>
        <w:tc>
          <w:tcPr>
            <w:tcW w:w="0" w:type="auto"/>
            <w:shd w:val="clear" w:color="auto" w:fill="auto"/>
            <w:noWrap/>
            <w:hideMark/>
          </w:tcPr>
          <w:p w:rsidR="007B46C1" w:rsidRPr="007B46C1" w:rsidRDefault="007B46C1" w:rsidP="007B46C1">
            <w:pPr>
              <w:pStyle w:val="TAL"/>
            </w:pPr>
            <w:r w:rsidRPr="007B46C1">
              <w:rPr>
                <w:lang w:val="en-US"/>
              </w:rPr>
              <w:t>Rel-19</w:t>
            </w:r>
          </w:p>
        </w:tc>
      </w:tr>
      <w:tr w:rsidR="007B46C1" w:rsidRPr="00093026" w:rsidTr="007B46C1">
        <w:trPr>
          <w:trHeight w:val="348"/>
        </w:trPr>
        <w:tc>
          <w:tcPr>
            <w:tcW w:w="0" w:type="auto"/>
            <w:shd w:val="clear" w:color="auto" w:fill="auto"/>
            <w:noWrap/>
            <w:vAlign w:val="center"/>
            <w:hideMark/>
          </w:tcPr>
          <w:p w:rsidR="007B46C1" w:rsidRPr="00093026" w:rsidRDefault="007B46C1" w:rsidP="007B46C1">
            <w:pPr>
              <w:pStyle w:val="TAL"/>
              <w:rPr>
                <w:lang w:val="en-US"/>
              </w:rPr>
            </w:pPr>
            <w:r w:rsidRPr="00093026">
              <w:rPr>
                <w:lang w:val="en-US"/>
              </w:rPr>
              <w:t>DC_8A-28A_n71A-n77A</w:t>
            </w:r>
          </w:p>
        </w:tc>
        <w:tc>
          <w:tcPr>
            <w:tcW w:w="0" w:type="auto"/>
            <w:shd w:val="clear" w:color="auto" w:fill="auto"/>
            <w:noWrap/>
            <w:hideMark/>
          </w:tcPr>
          <w:p w:rsidR="007B46C1" w:rsidRPr="007B46C1" w:rsidRDefault="007B46C1" w:rsidP="007B46C1">
            <w:pPr>
              <w:pStyle w:val="TAL"/>
            </w:pPr>
            <w:r w:rsidRPr="007B46C1">
              <w:rPr>
                <w:lang w:val="en-US"/>
              </w:rPr>
              <w:t>Rel-19</w:t>
            </w:r>
          </w:p>
        </w:tc>
      </w:tr>
      <w:tr w:rsidR="007B46C1" w:rsidRPr="00093026" w:rsidTr="007B46C1">
        <w:trPr>
          <w:trHeight w:val="348"/>
        </w:trPr>
        <w:tc>
          <w:tcPr>
            <w:tcW w:w="0" w:type="auto"/>
            <w:shd w:val="clear" w:color="auto" w:fill="auto"/>
            <w:noWrap/>
            <w:vAlign w:val="center"/>
            <w:hideMark/>
          </w:tcPr>
          <w:p w:rsidR="007B46C1" w:rsidRPr="00093026" w:rsidRDefault="007B46C1" w:rsidP="007B46C1">
            <w:pPr>
              <w:pStyle w:val="TAL"/>
              <w:rPr>
                <w:lang w:val="en-US"/>
              </w:rPr>
            </w:pPr>
            <w:r w:rsidRPr="00093026">
              <w:rPr>
                <w:lang w:val="en-US"/>
              </w:rPr>
              <w:t>DC_1A-3A-8A_n71A-n77A</w:t>
            </w:r>
          </w:p>
        </w:tc>
        <w:tc>
          <w:tcPr>
            <w:tcW w:w="0" w:type="auto"/>
            <w:shd w:val="clear" w:color="auto" w:fill="auto"/>
            <w:noWrap/>
            <w:hideMark/>
          </w:tcPr>
          <w:p w:rsidR="007B46C1" w:rsidRPr="007B46C1" w:rsidRDefault="007B46C1" w:rsidP="007B46C1">
            <w:pPr>
              <w:pStyle w:val="TAL"/>
            </w:pPr>
            <w:r w:rsidRPr="007B46C1">
              <w:rPr>
                <w:lang w:val="en-US"/>
              </w:rPr>
              <w:t>Rel-19</w:t>
            </w:r>
          </w:p>
        </w:tc>
      </w:tr>
      <w:tr w:rsidR="007B46C1" w:rsidRPr="00093026" w:rsidTr="007B46C1">
        <w:trPr>
          <w:trHeight w:val="348"/>
        </w:trPr>
        <w:tc>
          <w:tcPr>
            <w:tcW w:w="0" w:type="auto"/>
            <w:shd w:val="clear" w:color="auto" w:fill="auto"/>
            <w:noWrap/>
            <w:vAlign w:val="center"/>
            <w:hideMark/>
          </w:tcPr>
          <w:p w:rsidR="007B46C1" w:rsidRPr="00093026" w:rsidRDefault="007B46C1" w:rsidP="007B46C1">
            <w:pPr>
              <w:pStyle w:val="TAL"/>
              <w:rPr>
                <w:lang w:val="en-US"/>
              </w:rPr>
            </w:pPr>
            <w:r w:rsidRPr="00093026">
              <w:rPr>
                <w:lang w:val="en-US"/>
              </w:rPr>
              <w:t>DC_1A-3C-8A_n71A-n77A</w:t>
            </w:r>
          </w:p>
        </w:tc>
        <w:tc>
          <w:tcPr>
            <w:tcW w:w="0" w:type="auto"/>
            <w:shd w:val="clear" w:color="auto" w:fill="auto"/>
            <w:noWrap/>
            <w:hideMark/>
          </w:tcPr>
          <w:p w:rsidR="007B46C1" w:rsidRPr="007B46C1" w:rsidRDefault="007B46C1" w:rsidP="007B46C1">
            <w:pPr>
              <w:pStyle w:val="TAL"/>
            </w:pPr>
            <w:r w:rsidRPr="007B46C1">
              <w:rPr>
                <w:lang w:val="en-US"/>
              </w:rPr>
              <w:t>Rel-19</w:t>
            </w:r>
          </w:p>
        </w:tc>
      </w:tr>
      <w:tr w:rsidR="007B46C1" w:rsidRPr="00093026" w:rsidTr="007B46C1">
        <w:trPr>
          <w:trHeight w:val="348"/>
        </w:trPr>
        <w:tc>
          <w:tcPr>
            <w:tcW w:w="0" w:type="auto"/>
            <w:shd w:val="clear" w:color="auto" w:fill="auto"/>
            <w:noWrap/>
            <w:vAlign w:val="center"/>
            <w:hideMark/>
          </w:tcPr>
          <w:p w:rsidR="007B46C1" w:rsidRPr="00093026" w:rsidRDefault="007B46C1" w:rsidP="007B46C1">
            <w:pPr>
              <w:pStyle w:val="TAL"/>
              <w:rPr>
                <w:lang w:val="en-US"/>
              </w:rPr>
            </w:pPr>
            <w:r w:rsidRPr="00093026">
              <w:rPr>
                <w:lang w:val="en-US"/>
              </w:rPr>
              <w:t>DC_1A-3A-28A_n71A-n77A</w:t>
            </w:r>
          </w:p>
        </w:tc>
        <w:tc>
          <w:tcPr>
            <w:tcW w:w="0" w:type="auto"/>
            <w:shd w:val="clear" w:color="auto" w:fill="auto"/>
            <w:noWrap/>
            <w:hideMark/>
          </w:tcPr>
          <w:p w:rsidR="007B46C1" w:rsidRPr="007B46C1" w:rsidRDefault="007B46C1" w:rsidP="007B46C1">
            <w:pPr>
              <w:pStyle w:val="TAL"/>
            </w:pPr>
            <w:r w:rsidRPr="007B46C1">
              <w:rPr>
                <w:lang w:val="en-US"/>
              </w:rPr>
              <w:t>Rel-19</w:t>
            </w:r>
          </w:p>
        </w:tc>
      </w:tr>
      <w:tr w:rsidR="007B46C1" w:rsidRPr="00093026" w:rsidTr="007B46C1">
        <w:trPr>
          <w:trHeight w:val="348"/>
        </w:trPr>
        <w:tc>
          <w:tcPr>
            <w:tcW w:w="0" w:type="auto"/>
            <w:shd w:val="clear" w:color="auto" w:fill="auto"/>
            <w:noWrap/>
            <w:vAlign w:val="center"/>
            <w:hideMark/>
          </w:tcPr>
          <w:p w:rsidR="007B46C1" w:rsidRPr="00093026" w:rsidRDefault="007B46C1" w:rsidP="007B46C1">
            <w:pPr>
              <w:pStyle w:val="TAL"/>
              <w:rPr>
                <w:lang w:val="en-US"/>
              </w:rPr>
            </w:pPr>
            <w:r w:rsidRPr="00093026">
              <w:rPr>
                <w:lang w:val="en-US"/>
              </w:rPr>
              <w:t>DC_1A-3C-28A_n71A-n77A</w:t>
            </w:r>
          </w:p>
        </w:tc>
        <w:tc>
          <w:tcPr>
            <w:tcW w:w="0" w:type="auto"/>
            <w:shd w:val="clear" w:color="auto" w:fill="auto"/>
            <w:noWrap/>
            <w:hideMark/>
          </w:tcPr>
          <w:p w:rsidR="007B46C1" w:rsidRPr="007B46C1" w:rsidRDefault="007B46C1" w:rsidP="007B46C1">
            <w:pPr>
              <w:pStyle w:val="TAL"/>
            </w:pPr>
            <w:r w:rsidRPr="007B46C1">
              <w:rPr>
                <w:lang w:val="en-US"/>
              </w:rPr>
              <w:t>Rel-19</w:t>
            </w:r>
          </w:p>
        </w:tc>
      </w:tr>
      <w:tr w:rsidR="007B46C1" w:rsidRPr="00093026" w:rsidTr="007B46C1">
        <w:trPr>
          <w:trHeight w:val="348"/>
        </w:trPr>
        <w:tc>
          <w:tcPr>
            <w:tcW w:w="0" w:type="auto"/>
            <w:shd w:val="clear" w:color="auto" w:fill="auto"/>
            <w:noWrap/>
            <w:vAlign w:val="center"/>
            <w:hideMark/>
          </w:tcPr>
          <w:p w:rsidR="007B46C1" w:rsidRPr="00093026" w:rsidRDefault="007B46C1" w:rsidP="007B46C1">
            <w:pPr>
              <w:pStyle w:val="TAL"/>
              <w:rPr>
                <w:lang w:val="en-US"/>
              </w:rPr>
            </w:pPr>
            <w:r w:rsidRPr="00093026">
              <w:rPr>
                <w:lang w:val="en-US"/>
              </w:rPr>
              <w:t>DC_1A-8A-28A_n71A-n77A</w:t>
            </w:r>
          </w:p>
        </w:tc>
        <w:tc>
          <w:tcPr>
            <w:tcW w:w="0" w:type="auto"/>
            <w:shd w:val="clear" w:color="auto" w:fill="auto"/>
            <w:noWrap/>
            <w:hideMark/>
          </w:tcPr>
          <w:p w:rsidR="007B46C1" w:rsidRPr="007B46C1" w:rsidRDefault="007B46C1" w:rsidP="007B46C1">
            <w:pPr>
              <w:pStyle w:val="TAL"/>
            </w:pPr>
            <w:r w:rsidRPr="007B46C1">
              <w:rPr>
                <w:lang w:val="en-US"/>
              </w:rPr>
              <w:t>Rel-19</w:t>
            </w:r>
          </w:p>
        </w:tc>
      </w:tr>
      <w:tr w:rsidR="007B46C1" w:rsidRPr="00093026" w:rsidTr="007B46C1">
        <w:trPr>
          <w:trHeight w:val="348"/>
        </w:trPr>
        <w:tc>
          <w:tcPr>
            <w:tcW w:w="0" w:type="auto"/>
            <w:shd w:val="clear" w:color="auto" w:fill="auto"/>
            <w:noWrap/>
            <w:vAlign w:val="center"/>
            <w:hideMark/>
          </w:tcPr>
          <w:p w:rsidR="007B46C1" w:rsidRPr="00093026" w:rsidRDefault="007B46C1" w:rsidP="007B46C1">
            <w:pPr>
              <w:pStyle w:val="TAL"/>
              <w:rPr>
                <w:lang w:val="en-US"/>
              </w:rPr>
            </w:pPr>
            <w:r w:rsidRPr="00093026">
              <w:rPr>
                <w:lang w:val="en-US"/>
              </w:rPr>
              <w:t>DC_3A-8A-28A_n71A-n77A</w:t>
            </w:r>
          </w:p>
        </w:tc>
        <w:tc>
          <w:tcPr>
            <w:tcW w:w="0" w:type="auto"/>
            <w:shd w:val="clear" w:color="auto" w:fill="auto"/>
            <w:noWrap/>
            <w:hideMark/>
          </w:tcPr>
          <w:p w:rsidR="007B46C1" w:rsidRPr="007B46C1" w:rsidRDefault="007B46C1" w:rsidP="007B46C1">
            <w:pPr>
              <w:pStyle w:val="TAL"/>
            </w:pPr>
            <w:r w:rsidRPr="007B46C1">
              <w:rPr>
                <w:lang w:val="en-US"/>
              </w:rPr>
              <w:t>Rel-19</w:t>
            </w:r>
          </w:p>
        </w:tc>
      </w:tr>
      <w:tr w:rsidR="007B46C1" w:rsidRPr="00093026" w:rsidTr="007B46C1">
        <w:trPr>
          <w:trHeight w:val="348"/>
        </w:trPr>
        <w:tc>
          <w:tcPr>
            <w:tcW w:w="0" w:type="auto"/>
            <w:shd w:val="clear" w:color="auto" w:fill="auto"/>
            <w:noWrap/>
            <w:vAlign w:val="center"/>
            <w:hideMark/>
          </w:tcPr>
          <w:p w:rsidR="007B46C1" w:rsidRPr="00093026" w:rsidRDefault="007B46C1" w:rsidP="007B46C1">
            <w:pPr>
              <w:pStyle w:val="TAL"/>
              <w:rPr>
                <w:lang w:val="en-US"/>
              </w:rPr>
            </w:pPr>
            <w:r w:rsidRPr="00093026">
              <w:rPr>
                <w:lang w:val="en-US"/>
              </w:rPr>
              <w:t>DC_3C-8A-28A_n71A-n77A</w:t>
            </w:r>
          </w:p>
        </w:tc>
        <w:tc>
          <w:tcPr>
            <w:tcW w:w="0" w:type="auto"/>
            <w:shd w:val="clear" w:color="auto" w:fill="auto"/>
            <w:noWrap/>
            <w:hideMark/>
          </w:tcPr>
          <w:p w:rsidR="007B46C1" w:rsidRPr="007B46C1" w:rsidRDefault="007B46C1" w:rsidP="007B46C1">
            <w:pPr>
              <w:pStyle w:val="TAL"/>
            </w:pPr>
            <w:r w:rsidRPr="007B46C1">
              <w:rPr>
                <w:lang w:val="en-US"/>
              </w:rPr>
              <w:t>Rel-19</w:t>
            </w:r>
          </w:p>
        </w:tc>
      </w:tr>
      <w:tr w:rsidR="007B46C1" w:rsidRPr="00093026" w:rsidTr="007B46C1">
        <w:trPr>
          <w:trHeight w:val="348"/>
        </w:trPr>
        <w:tc>
          <w:tcPr>
            <w:tcW w:w="0" w:type="auto"/>
            <w:shd w:val="clear" w:color="auto" w:fill="auto"/>
            <w:noWrap/>
            <w:vAlign w:val="center"/>
            <w:hideMark/>
          </w:tcPr>
          <w:p w:rsidR="007B46C1" w:rsidRPr="00093026" w:rsidRDefault="007B46C1" w:rsidP="007B46C1">
            <w:pPr>
              <w:pStyle w:val="TAL"/>
              <w:rPr>
                <w:lang w:val="en-US"/>
              </w:rPr>
            </w:pPr>
            <w:r w:rsidRPr="00093026">
              <w:rPr>
                <w:lang w:val="en-US"/>
              </w:rPr>
              <w:t>DC_1A-3A-8A-28A_n71A-n77A</w:t>
            </w:r>
          </w:p>
        </w:tc>
        <w:tc>
          <w:tcPr>
            <w:tcW w:w="0" w:type="auto"/>
            <w:shd w:val="clear" w:color="auto" w:fill="auto"/>
            <w:noWrap/>
            <w:hideMark/>
          </w:tcPr>
          <w:p w:rsidR="007B46C1" w:rsidRPr="007B46C1" w:rsidRDefault="007B46C1" w:rsidP="007B46C1">
            <w:pPr>
              <w:pStyle w:val="TAL"/>
            </w:pPr>
            <w:r w:rsidRPr="007B46C1">
              <w:rPr>
                <w:lang w:val="en-US"/>
              </w:rPr>
              <w:t>Rel-19</w:t>
            </w:r>
          </w:p>
        </w:tc>
      </w:tr>
      <w:tr w:rsidR="007B46C1" w:rsidRPr="00093026" w:rsidTr="007B46C1">
        <w:trPr>
          <w:trHeight w:val="348"/>
        </w:trPr>
        <w:tc>
          <w:tcPr>
            <w:tcW w:w="0" w:type="auto"/>
            <w:shd w:val="clear" w:color="auto" w:fill="auto"/>
            <w:noWrap/>
            <w:vAlign w:val="center"/>
            <w:hideMark/>
          </w:tcPr>
          <w:p w:rsidR="007B46C1" w:rsidRPr="00093026" w:rsidRDefault="007B46C1" w:rsidP="007B46C1">
            <w:pPr>
              <w:pStyle w:val="TAL"/>
              <w:rPr>
                <w:lang w:val="en-US"/>
              </w:rPr>
            </w:pPr>
            <w:r w:rsidRPr="00093026">
              <w:rPr>
                <w:lang w:val="en-US"/>
              </w:rPr>
              <w:t>DC_1A-3C-8A-28A_n71A-n77A</w:t>
            </w:r>
          </w:p>
        </w:tc>
        <w:tc>
          <w:tcPr>
            <w:tcW w:w="0" w:type="auto"/>
            <w:shd w:val="clear" w:color="auto" w:fill="auto"/>
            <w:noWrap/>
            <w:hideMark/>
          </w:tcPr>
          <w:p w:rsidR="007B46C1" w:rsidRPr="007B46C1" w:rsidRDefault="007B46C1" w:rsidP="007B46C1">
            <w:pPr>
              <w:pStyle w:val="TAL"/>
            </w:pPr>
            <w:r w:rsidRPr="007B46C1">
              <w:rPr>
                <w:lang w:val="en-US"/>
              </w:rPr>
              <w:t>Rel-19</w:t>
            </w:r>
          </w:p>
        </w:tc>
      </w:tr>
    </w:tbl>
    <w:p w:rsidR="00B230AB" w:rsidRPr="00A02B60" w:rsidRDefault="00B230AB" w:rsidP="00EE0013">
      <w:pPr>
        <w:rPr>
          <w:b/>
          <w:lang w:val="en-US"/>
        </w:rPr>
      </w:pPr>
    </w:p>
    <w:p w:rsidR="00A33E8E" w:rsidRDefault="00A33E8E" w:rsidP="00A33E8E">
      <w:pPr>
        <w:pStyle w:val="1"/>
        <w:spacing w:after="240"/>
        <w:rPr>
          <w:rFonts w:eastAsia="宋体"/>
          <w:lang w:eastAsia="zh-CN"/>
        </w:rPr>
      </w:pPr>
      <w:r>
        <w:rPr>
          <w:rFonts w:eastAsia="宋体" w:hint="eastAsia"/>
          <w:lang w:eastAsia="zh-CN"/>
        </w:rPr>
        <w:t>Conclusion</w:t>
      </w:r>
    </w:p>
    <w:p w:rsidR="00FC1D1A" w:rsidRDefault="00AB1467" w:rsidP="00AB1467">
      <w:r w:rsidRPr="00086BFD">
        <w:t xml:space="preserve">In this contribution we </w:t>
      </w:r>
      <w:r w:rsidR="00FC1D1A">
        <w:t>analysed the EN-DC configurations listed in Table 1 and get to following conclusion:</w:t>
      </w:r>
    </w:p>
    <w:p w:rsidR="00FC1D1A" w:rsidRDefault="00FC1D1A" w:rsidP="00FC1D1A">
      <w:r w:rsidRPr="00FC1D1A">
        <w:rPr>
          <w:b/>
        </w:rPr>
        <w:t>Proposal 1</w:t>
      </w:r>
      <w:r>
        <w:t xml:space="preserve">: To completed the EN-DC configurations in Table 1, the </w:t>
      </w:r>
      <w:r w:rsidRPr="00C44568">
        <w:t xml:space="preserve">only </w:t>
      </w:r>
      <w:r>
        <w:t xml:space="preserve">updates needed </w:t>
      </w:r>
      <w:r w:rsidRPr="00C44568">
        <w:t>in Chapter 6/7</w:t>
      </w:r>
      <w:r>
        <w:t xml:space="preserve"> are the </w:t>
      </w:r>
      <w:proofErr w:type="spellStart"/>
      <w:r w:rsidRPr="00C44568">
        <w:t>Δ</w:t>
      </w:r>
      <w:proofErr w:type="gramStart"/>
      <w:r w:rsidRPr="00C44568">
        <w:t>TIB,c</w:t>
      </w:r>
      <w:proofErr w:type="spellEnd"/>
      <w:proofErr w:type="gramEnd"/>
      <w:r w:rsidRPr="00C44568">
        <w:t xml:space="preserve"> and </w:t>
      </w:r>
      <w:proofErr w:type="spellStart"/>
      <w:r w:rsidRPr="00C44568">
        <w:t>ΔRIB,c</w:t>
      </w:r>
      <w:proofErr w:type="spellEnd"/>
      <w:r w:rsidRPr="00C44568">
        <w:t xml:space="preserve"> </w:t>
      </w:r>
    </w:p>
    <w:sectPr w:rsidR="00FC1D1A" w:rsidSect="00823DA3">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33AA" w:rsidRDefault="00C433AA" w:rsidP="0052762B">
      <w:r>
        <w:separator/>
      </w:r>
    </w:p>
  </w:endnote>
  <w:endnote w:type="continuationSeparator" w:id="0">
    <w:p w:rsidR="00C433AA" w:rsidRDefault="00C433AA"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Mincho"/>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3026" w:rsidRDefault="00093026">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33AA" w:rsidRDefault="00C433AA" w:rsidP="0052762B">
      <w:r>
        <w:separator/>
      </w:r>
    </w:p>
  </w:footnote>
  <w:footnote w:type="continuationSeparator" w:id="0">
    <w:p w:rsidR="00C433AA" w:rsidRDefault="00C433AA"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88D283A"/>
    <w:multiLevelType w:val="singleLevel"/>
    <w:tmpl w:val="E88D283A"/>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D4C45F0"/>
    <w:multiLevelType w:val="singleLevel"/>
    <w:tmpl w:val="0D4C45F0"/>
    <w:lvl w:ilvl="0">
      <w:start w:val="1"/>
      <w:numFmt w:val="decimal"/>
      <w:lvlText w:val="%1."/>
      <w:lvlJc w:val="left"/>
    </w:lvl>
  </w:abstractNum>
  <w:abstractNum w:abstractNumId="2"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382259C"/>
    <w:multiLevelType w:val="hybridMultilevel"/>
    <w:tmpl w:val="F7368A3A"/>
    <w:lvl w:ilvl="0" w:tplc="D76CEC1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74B75AF7"/>
    <w:multiLevelType w:val="hybridMultilevel"/>
    <w:tmpl w:val="B9FC85FA"/>
    <w:lvl w:ilvl="0" w:tplc="EFCACD9E">
      <w:start w:val="1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5"/>
  </w:num>
  <w:num w:numId="3">
    <w:abstractNumId w:val="6"/>
  </w:num>
  <w:num w:numId="4">
    <w:abstractNumId w:val="9"/>
  </w:num>
  <w:num w:numId="5">
    <w:abstractNumId w:val="8"/>
  </w:num>
  <w:num w:numId="6">
    <w:abstractNumId w:val="4"/>
  </w:num>
  <w:num w:numId="7">
    <w:abstractNumId w:val="7"/>
  </w:num>
  <w:num w:numId="8">
    <w:abstractNumId w:val="12"/>
  </w:num>
  <w:num w:numId="9">
    <w:abstractNumId w:val="3"/>
  </w:num>
  <w:num w:numId="10">
    <w:abstractNumId w:val="10"/>
  </w:num>
  <w:num w:numId="11">
    <w:abstractNumId w:val="1"/>
  </w:num>
  <w:num w:numId="12">
    <w:abstractNumId w:val="0"/>
  </w:num>
  <w:num w:numId="13">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3"/>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02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5ADB"/>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37A0E"/>
    <w:rsid w:val="00037C81"/>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9AF"/>
    <w:rsid w:val="00055AD9"/>
    <w:rsid w:val="000569F7"/>
    <w:rsid w:val="00056CBD"/>
    <w:rsid w:val="00056EAE"/>
    <w:rsid w:val="00057375"/>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6F9"/>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C84"/>
    <w:rsid w:val="00076EC6"/>
    <w:rsid w:val="0007768A"/>
    <w:rsid w:val="00077F33"/>
    <w:rsid w:val="00080995"/>
    <w:rsid w:val="00080C3A"/>
    <w:rsid w:val="000811DA"/>
    <w:rsid w:val="00081D13"/>
    <w:rsid w:val="00082230"/>
    <w:rsid w:val="0008266E"/>
    <w:rsid w:val="000826DC"/>
    <w:rsid w:val="0008285B"/>
    <w:rsid w:val="000834ED"/>
    <w:rsid w:val="000844DA"/>
    <w:rsid w:val="00085AC1"/>
    <w:rsid w:val="00085B28"/>
    <w:rsid w:val="00085C18"/>
    <w:rsid w:val="000860C0"/>
    <w:rsid w:val="0008727B"/>
    <w:rsid w:val="0008742B"/>
    <w:rsid w:val="00087D25"/>
    <w:rsid w:val="0009044A"/>
    <w:rsid w:val="00090604"/>
    <w:rsid w:val="000906DD"/>
    <w:rsid w:val="00090C45"/>
    <w:rsid w:val="00092023"/>
    <w:rsid w:val="000923CF"/>
    <w:rsid w:val="00093026"/>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1FC3"/>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D31"/>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4B0"/>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68E"/>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A6A"/>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37FA6"/>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5CB"/>
    <w:rsid w:val="00162BF8"/>
    <w:rsid w:val="00162C66"/>
    <w:rsid w:val="001639F7"/>
    <w:rsid w:val="00163D7E"/>
    <w:rsid w:val="001645B2"/>
    <w:rsid w:val="00164D63"/>
    <w:rsid w:val="001657A1"/>
    <w:rsid w:val="00165CB3"/>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495"/>
    <w:rsid w:val="00174C11"/>
    <w:rsid w:val="00175090"/>
    <w:rsid w:val="00176AED"/>
    <w:rsid w:val="001779C0"/>
    <w:rsid w:val="00177C30"/>
    <w:rsid w:val="001804BE"/>
    <w:rsid w:val="00181AD5"/>
    <w:rsid w:val="001822D6"/>
    <w:rsid w:val="001824D1"/>
    <w:rsid w:val="00182C23"/>
    <w:rsid w:val="00182D6C"/>
    <w:rsid w:val="0018314E"/>
    <w:rsid w:val="001838A1"/>
    <w:rsid w:val="00184134"/>
    <w:rsid w:val="001841B0"/>
    <w:rsid w:val="0018632B"/>
    <w:rsid w:val="00186574"/>
    <w:rsid w:val="0018686E"/>
    <w:rsid w:val="0018689E"/>
    <w:rsid w:val="00186918"/>
    <w:rsid w:val="00186DFE"/>
    <w:rsid w:val="00186FED"/>
    <w:rsid w:val="001874A3"/>
    <w:rsid w:val="001878F6"/>
    <w:rsid w:val="001879F5"/>
    <w:rsid w:val="00187B6A"/>
    <w:rsid w:val="00190791"/>
    <w:rsid w:val="00190B0D"/>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238"/>
    <w:rsid w:val="001A652B"/>
    <w:rsid w:val="001A73C7"/>
    <w:rsid w:val="001A7BD0"/>
    <w:rsid w:val="001B014E"/>
    <w:rsid w:val="001B044D"/>
    <w:rsid w:val="001B14C1"/>
    <w:rsid w:val="001B15B6"/>
    <w:rsid w:val="001B1E2E"/>
    <w:rsid w:val="001B2018"/>
    <w:rsid w:val="001B32FB"/>
    <w:rsid w:val="001B3BC3"/>
    <w:rsid w:val="001B4001"/>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C4"/>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0CE2"/>
    <w:rsid w:val="00231D60"/>
    <w:rsid w:val="002321D9"/>
    <w:rsid w:val="00232745"/>
    <w:rsid w:val="0023276E"/>
    <w:rsid w:val="00232806"/>
    <w:rsid w:val="00232C50"/>
    <w:rsid w:val="0023315F"/>
    <w:rsid w:val="002333B3"/>
    <w:rsid w:val="00234877"/>
    <w:rsid w:val="00235795"/>
    <w:rsid w:val="002357ED"/>
    <w:rsid w:val="00236FEA"/>
    <w:rsid w:val="00237506"/>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2EB"/>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50B"/>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CBF"/>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A73"/>
    <w:rsid w:val="002A4C30"/>
    <w:rsid w:val="002A60DC"/>
    <w:rsid w:val="002A614B"/>
    <w:rsid w:val="002A6857"/>
    <w:rsid w:val="002A6AA0"/>
    <w:rsid w:val="002A75E3"/>
    <w:rsid w:val="002A7870"/>
    <w:rsid w:val="002B1F8F"/>
    <w:rsid w:val="002B1FF1"/>
    <w:rsid w:val="002B1FF9"/>
    <w:rsid w:val="002B2455"/>
    <w:rsid w:val="002B2516"/>
    <w:rsid w:val="002B2CC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C50"/>
    <w:rsid w:val="002D2240"/>
    <w:rsid w:val="002D292B"/>
    <w:rsid w:val="002D39A1"/>
    <w:rsid w:val="002D4B4A"/>
    <w:rsid w:val="002D4C48"/>
    <w:rsid w:val="002D586C"/>
    <w:rsid w:val="002D5E3C"/>
    <w:rsid w:val="002D65C7"/>
    <w:rsid w:val="002D6BDE"/>
    <w:rsid w:val="002D748F"/>
    <w:rsid w:val="002D7685"/>
    <w:rsid w:val="002D77DD"/>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C7C"/>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57B"/>
    <w:rsid w:val="00306786"/>
    <w:rsid w:val="00306A71"/>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371D"/>
    <w:rsid w:val="00313F42"/>
    <w:rsid w:val="00314726"/>
    <w:rsid w:val="00314DE5"/>
    <w:rsid w:val="00315219"/>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B2"/>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6E1"/>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1B4"/>
    <w:rsid w:val="0036082C"/>
    <w:rsid w:val="00360CF3"/>
    <w:rsid w:val="003610D3"/>
    <w:rsid w:val="00362AC0"/>
    <w:rsid w:val="00362D28"/>
    <w:rsid w:val="0036370A"/>
    <w:rsid w:val="00363852"/>
    <w:rsid w:val="00363A78"/>
    <w:rsid w:val="00364146"/>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097A"/>
    <w:rsid w:val="003B0CCE"/>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CD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45"/>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3F95"/>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079E"/>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37B51"/>
    <w:rsid w:val="0044085B"/>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4F26"/>
    <w:rsid w:val="0046566A"/>
    <w:rsid w:val="00465AE3"/>
    <w:rsid w:val="0046639A"/>
    <w:rsid w:val="00467345"/>
    <w:rsid w:val="00467BD5"/>
    <w:rsid w:val="00471190"/>
    <w:rsid w:val="004711EF"/>
    <w:rsid w:val="00472760"/>
    <w:rsid w:val="00472B07"/>
    <w:rsid w:val="00473001"/>
    <w:rsid w:val="004732B7"/>
    <w:rsid w:val="00474557"/>
    <w:rsid w:val="0047518D"/>
    <w:rsid w:val="004759A8"/>
    <w:rsid w:val="00475E71"/>
    <w:rsid w:val="00475FCD"/>
    <w:rsid w:val="0047626A"/>
    <w:rsid w:val="0047656F"/>
    <w:rsid w:val="004771F2"/>
    <w:rsid w:val="0047774B"/>
    <w:rsid w:val="0047795F"/>
    <w:rsid w:val="004819D9"/>
    <w:rsid w:val="00482DD9"/>
    <w:rsid w:val="004835A3"/>
    <w:rsid w:val="004837D1"/>
    <w:rsid w:val="00483943"/>
    <w:rsid w:val="00484747"/>
    <w:rsid w:val="00485A2D"/>
    <w:rsid w:val="00485C7E"/>
    <w:rsid w:val="00485F39"/>
    <w:rsid w:val="00486219"/>
    <w:rsid w:val="00486755"/>
    <w:rsid w:val="00486982"/>
    <w:rsid w:val="00487237"/>
    <w:rsid w:val="004879E3"/>
    <w:rsid w:val="00487D57"/>
    <w:rsid w:val="00490145"/>
    <w:rsid w:val="00490287"/>
    <w:rsid w:val="00490FAB"/>
    <w:rsid w:val="0049171C"/>
    <w:rsid w:val="004917F0"/>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90C"/>
    <w:rsid w:val="004A0A2F"/>
    <w:rsid w:val="004A21D0"/>
    <w:rsid w:val="004A2919"/>
    <w:rsid w:val="004A2F73"/>
    <w:rsid w:val="004A3487"/>
    <w:rsid w:val="004A3533"/>
    <w:rsid w:val="004A3A7D"/>
    <w:rsid w:val="004A4D01"/>
    <w:rsid w:val="004A509A"/>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6E2"/>
    <w:rsid w:val="004B3D89"/>
    <w:rsid w:val="004B412D"/>
    <w:rsid w:val="004B4691"/>
    <w:rsid w:val="004B4833"/>
    <w:rsid w:val="004B5067"/>
    <w:rsid w:val="004B56B9"/>
    <w:rsid w:val="004B5CEE"/>
    <w:rsid w:val="004B5E9B"/>
    <w:rsid w:val="004B635B"/>
    <w:rsid w:val="004B68BB"/>
    <w:rsid w:val="004B73EB"/>
    <w:rsid w:val="004B783F"/>
    <w:rsid w:val="004C00E8"/>
    <w:rsid w:val="004C0623"/>
    <w:rsid w:val="004C0A9C"/>
    <w:rsid w:val="004C1003"/>
    <w:rsid w:val="004C191B"/>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884"/>
    <w:rsid w:val="004F6ABF"/>
    <w:rsid w:val="004F6E37"/>
    <w:rsid w:val="004F78CA"/>
    <w:rsid w:val="004F7C84"/>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19B"/>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78F"/>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71A"/>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281"/>
    <w:rsid w:val="00582724"/>
    <w:rsid w:val="00582B32"/>
    <w:rsid w:val="005830AB"/>
    <w:rsid w:val="005830F2"/>
    <w:rsid w:val="0058321C"/>
    <w:rsid w:val="005836AF"/>
    <w:rsid w:val="005839FC"/>
    <w:rsid w:val="00583D29"/>
    <w:rsid w:val="00583F21"/>
    <w:rsid w:val="0058454D"/>
    <w:rsid w:val="00584BF9"/>
    <w:rsid w:val="0058532E"/>
    <w:rsid w:val="00585A04"/>
    <w:rsid w:val="005864A9"/>
    <w:rsid w:val="005864FA"/>
    <w:rsid w:val="00586956"/>
    <w:rsid w:val="005869A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A09B5"/>
    <w:rsid w:val="005A0D29"/>
    <w:rsid w:val="005A0EB5"/>
    <w:rsid w:val="005A10CF"/>
    <w:rsid w:val="005A18EE"/>
    <w:rsid w:val="005A1B4F"/>
    <w:rsid w:val="005A2454"/>
    <w:rsid w:val="005A2A9B"/>
    <w:rsid w:val="005A3CCD"/>
    <w:rsid w:val="005A41E4"/>
    <w:rsid w:val="005A48F1"/>
    <w:rsid w:val="005A6AD0"/>
    <w:rsid w:val="005A7C0C"/>
    <w:rsid w:val="005B0125"/>
    <w:rsid w:val="005B05C2"/>
    <w:rsid w:val="005B0F97"/>
    <w:rsid w:val="005B1165"/>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2CC3"/>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0B86"/>
    <w:rsid w:val="005D0D82"/>
    <w:rsid w:val="005D124A"/>
    <w:rsid w:val="005D12D6"/>
    <w:rsid w:val="005D1CF3"/>
    <w:rsid w:val="005D2B9B"/>
    <w:rsid w:val="005D55FB"/>
    <w:rsid w:val="005D590A"/>
    <w:rsid w:val="005D59BB"/>
    <w:rsid w:val="005D5E5B"/>
    <w:rsid w:val="005D6338"/>
    <w:rsid w:val="005D6CA2"/>
    <w:rsid w:val="005D6FB8"/>
    <w:rsid w:val="005D725D"/>
    <w:rsid w:val="005D7343"/>
    <w:rsid w:val="005D742E"/>
    <w:rsid w:val="005D75B3"/>
    <w:rsid w:val="005D77CF"/>
    <w:rsid w:val="005D7A74"/>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06A"/>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5A"/>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6A9C"/>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4E8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828"/>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428"/>
    <w:rsid w:val="00674A38"/>
    <w:rsid w:val="006755C2"/>
    <w:rsid w:val="00675884"/>
    <w:rsid w:val="006759D6"/>
    <w:rsid w:val="00675C27"/>
    <w:rsid w:val="00675F92"/>
    <w:rsid w:val="00676770"/>
    <w:rsid w:val="0067691F"/>
    <w:rsid w:val="006772B6"/>
    <w:rsid w:val="00677371"/>
    <w:rsid w:val="0067751B"/>
    <w:rsid w:val="00680B4A"/>
    <w:rsid w:val="0068117D"/>
    <w:rsid w:val="00681722"/>
    <w:rsid w:val="0068176D"/>
    <w:rsid w:val="00682042"/>
    <w:rsid w:val="0068260E"/>
    <w:rsid w:val="006827EE"/>
    <w:rsid w:val="00682A28"/>
    <w:rsid w:val="00682A8F"/>
    <w:rsid w:val="00683FFC"/>
    <w:rsid w:val="00684427"/>
    <w:rsid w:val="0068479C"/>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A60"/>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834"/>
    <w:rsid w:val="006A5C86"/>
    <w:rsid w:val="006A60DA"/>
    <w:rsid w:val="006A6D6C"/>
    <w:rsid w:val="006A7836"/>
    <w:rsid w:val="006A79BA"/>
    <w:rsid w:val="006B0018"/>
    <w:rsid w:val="006B02EE"/>
    <w:rsid w:val="006B06D5"/>
    <w:rsid w:val="006B106C"/>
    <w:rsid w:val="006B177E"/>
    <w:rsid w:val="006B1BF9"/>
    <w:rsid w:val="006B1CCC"/>
    <w:rsid w:val="006B1FBC"/>
    <w:rsid w:val="006B264B"/>
    <w:rsid w:val="006B29E3"/>
    <w:rsid w:val="006B2AFE"/>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302"/>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411"/>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5BE"/>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3E5E"/>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83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687"/>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6C5"/>
    <w:rsid w:val="00775C1B"/>
    <w:rsid w:val="0077600D"/>
    <w:rsid w:val="007762BA"/>
    <w:rsid w:val="007762D6"/>
    <w:rsid w:val="007773C4"/>
    <w:rsid w:val="007804DC"/>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842"/>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C44"/>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46C1"/>
    <w:rsid w:val="007B692F"/>
    <w:rsid w:val="007B74A3"/>
    <w:rsid w:val="007B75FE"/>
    <w:rsid w:val="007B7688"/>
    <w:rsid w:val="007B7756"/>
    <w:rsid w:val="007B7799"/>
    <w:rsid w:val="007B7A34"/>
    <w:rsid w:val="007C06DB"/>
    <w:rsid w:val="007C083E"/>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F42"/>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3AF"/>
    <w:rsid w:val="008134ED"/>
    <w:rsid w:val="00813673"/>
    <w:rsid w:val="008150FA"/>
    <w:rsid w:val="00815566"/>
    <w:rsid w:val="008155A9"/>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DA3"/>
    <w:rsid w:val="008258E0"/>
    <w:rsid w:val="008263F4"/>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1D3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248F"/>
    <w:rsid w:val="00874046"/>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162"/>
    <w:rsid w:val="0089376D"/>
    <w:rsid w:val="00893D09"/>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724"/>
    <w:rsid w:val="008A0D8D"/>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30A"/>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3E4"/>
    <w:rsid w:val="008D4924"/>
    <w:rsid w:val="008D4FDA"/>
    <w:rsid w:val="008D6B10"/>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BE5"/>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06B"/>
    <w:rsid w:val="00917204"/>
    <w:rsid w:val="0091764F"/>
    <w:rsid w:val="00917A49"/>
    <w:rsid w:val="00917CA6"/>
    <w:rsid w:val="00920014"/>
    <w:rsid w:val="0092144F"/>
    <w:rsid w:val="00921DE6"/>
    <w:rsid w:val="0092342A"/>
    <w:rsid w:val="009234A6"/>
    <w:rsid w:val="00923D36"/>
    <w:rsid w:val="00924145"/>
    <w:rsid w:val="00924980"/>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B7A"/>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993"/>
    <w:rsid w:val="00974E2C"/>
    <w:rsid w:val="009759BB"/>
    <w:rsid w:val="0097615D"/>
    <w:rsid w:val="009763FC"/>
    <w:rsid w:val="00976A53"/>
    <w:rsid w:val="00976D18"/>
    <w:rsid w:val="00977056"/>
    <w:rsid w:val="00977063"/>
    <w:rsid w:val="009770C1"/>
    <w:rsid w:val="00977FD7"/>
    <w:rsid w:val="00980370"/>
    <w:rsid w:val="009816BB"/>
    <w:rsid w:val="009824C3"/>
    <w:rsid w:val="00982D33"/>
    <w:rsid w:val="009831C4"/>
    <w:rsid w:val="009838BE"/>
    <w:rsid w:val="00983CB4"/>
    <w:rsid w:val="009845C3"/>
    <w:rsid w:val="009848B8"/>
    <w:rsid w:val="00984B50"/>
    <w:rsid w:val="00984CCD"/>
    <w:rsid w:val="00984EA7"/>
    <w:rsid w:val="00985FFE"/>
    <w:rsid w:val="009860A7"/>
    <w:rsid w:val="009865DF"/>
    <w:rsid w:val="00986C52"/>
    <w:rsid w:val="00987DF6"/>
    <w:rsid w:val="0099056B"/>
    <w:rsid w:val="009906EC"/>
    <w:rsid w:val="009907A0"/>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29F"/>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33E"/>
    <w:rsid w:val="009B5D66"/>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558"/>
    <w:rsid w:val="009E4618"/>
    <w:rsid w:val="009E4D44"/>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863"/>
    <w:rsid w:val="009F6D75"/>
    <w:rsid w:val="009F71DE"/>
    <w:rsid w:val="009F77F9"/>
    <w:rsid w:val="009F795D"/>
    <w:rsid w:val="009F7D42"/>
    <w:rsid w:val="00A00133"/>
    <w:rsid w:val="00A004D0"/>
    <w:rsid w:val="00A01457"/>
    <w:rsid w:val="00A017F2"/>
    <w:rsid w:val="00A023DA"/>
    <w:rsid w:val="00A02434"/>
    <w:rsid w:val="00A02581"/>
    <w:rsid w:val="00A02B60"/>
    <w:rsid w:val="00A0310F"/>
    <w:rsid w:val="00A03383"/>
    <w:rsid w:val="00A03415"/>
    <w:rsid w:val="00A03A06"/>
    <w:rsid w:val="00A03EF3"/>
    <w:rsid w:val="00A041D3"/>
    <w:rsid w:val="00A04286"/>
    <w:rsid w:val="00A04AB4"/>
    <w:rsid w:val="00A051E3"/>
    <w:rsid w:val="00A05753"/>
    <w:rsid w:val="00A05E1D"/>
    <w:rsid w:val="00A06276"/>
    <w:rsid w:val="00A06441"/>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5E8"/>
    <w:rsid w:val="00A217FC"/>
    <w:rsid w:val="00A21BAE"/>
    <w:rsid w:val="00A222AD"/>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7D8"/>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B2"/>
    <w:rsid w:val="00A376B5"/>
    <w:rsid w:val="00A4000C"/>
    <w:rsid w:val="00A40971"/>
    <w:rsid w:val="00A40DF6"/>
    <w:rsid w:val="00A41392"/>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703"/>
    <w:rsid w:val="00AC3922"/>
    <w:rsid w:val="00AC3EC6"/>
    <w:rsid w:val="00AC3FD5"/>
    <w:rsid w:val="00AC4048"/>
    <w:rsid w:val="00AC4DAE"/>
    <w:rsid w:val="00AC53D5"/>
    <w:rsid w:val="00AC588E"/>
    <w:rsid w:val="00AC6016"/>
    <w:rsid w:val="00AC6125"/>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01"/>
    <w:rsid w:val="00B02AE0"/>
    <w:rsid w:val="00B03C3F"/>
    <w:rsid w:val="00B04762"/>
    <w:rsid w:val="00B04A98"/>
    <w:rsid w:val="00B04ED1"/>
    <w:rsid w:val="00B04FE4"/>
    <w:rsid w:val="00B05BD5"/>
    <w:rsid w:val="00B061BA"/>
    <w:rsid w:val="00B0658C"/>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22177"/>
    <w:rsid w:val="00B224D9"/>
    <w:rsid w:val="00B22DA6"/>
    <w:rsid w:val="00B22F46"/>
    <w:rsid w:val="00B230AB"/>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1F4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61"/>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615"/>
    <w:rsid w:val="00B86589"/>
    <w:rsid w:val="00B86F27"/>
    <w:rsid w:val="00B90000"/>
    <w:rsid w:val="00B9129A"/>
    <w:rsid w:val="00B9157B"/>
    <w:rsid w:val="00B91DDC"/>
    <w:rsid w:val="00B924E1"/>
    <w:rsid w:val="00B925D4"/>
    <w:rsid w:val="00B927A3"/>
    <w:rsid w:val="00B92BBC"/>
    <w:rsid w:val="00B93D50"/>
    <w:rsid w:val="00B93F88"/>
    <w:rsid w:val="00B94204"/>
    <w:rsid w:val="00B9429D"/>
    <w:rsid w:val="00B94917"/>
    <w:rsid w:val="00B958D8"/>
    <w:rsid w:val="00B95E0B"/>
    <w:rsid w:val="00B9629D"/>
    <w:rsid w:val="00B973B5"/>
    <w:rsid w:val="00B97422"/>
    <w:rsid w:val="00B97592"/>
    <w:rsid w:val="00B97607"/>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2E87"/>
    <w:rsid w:val="00BF3052"/>
    <w:rsid w:val="00BF371A"/>
    <w:rsid w:val="00BF3867"/>
    <w:rsid w:val="00BF3DD1"/>
    <w:rsid w:val="00BF3E65"/>
    <w:rsid w:val="00BF4087"/>
    <w:rsid w:val="00BF53C5"/>
    <w:rsid w:val="00BF5952"/>
    <w:rsid w:val="00BF6425"/>
    <w:rsid w:val="00BF6840"/>
    <w:rsid w:val="00BF691D"/>
    <w:rsid w:val="00BF6B5A"/>
    <w:rsid w:val="00BF6B8A"/>
    <w:rsid w:val="00BF7458"/>
    <w:rsid w:val="00BF7FE9"/>
    <w:rsid w:val="00C0008A"/>
    <w:rsid w:val="00C0165F"/>
    <w:rsid w:val="00C01A77"/>
    <w:rsid w:val="00C02611"/>
    <w:rsid w:val="00C02E37"/>
    <w:rsid w:val="00C031F3"/>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3AA"/>
    <w:rsid w:val="00C437F1"/>
    <w:rsid w:val="00C43D1B"/>
    <w:rsid w:val="00C44568"/>
    <w:rsid w:val="00C44D3D"/>
    <w:rsid w:val="00C45A95"/>
    <w:rsid w:val="00C46D24"/>
    <w:rsid w:val="00C5016D"/>
    <w:rsid w:val="00C50B47"/>
    <w:rsid w:val="00C50D30"/>
    <w:rsid w:val="00C51485"/>
    <w:rsid w:val="00C51773"/>
    <w:rsid w:val="00C518FA"/>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B15"/>
    <w:rsid w:val="00C61E67"/>
    <w:rsid w:val="00C62217"/>
    <w:rsid w:val="00C62E8E"/>
    <w:rsid w:val="00C62FB4"/>
    <w:rsid w:val="00C63266"/>
    <w:rsid w:val="00C634B9"/>
    <w:rsid w:val="00C63AE3"/>
    <w:rsid w:val="00C64439"/>
    <w:rsid w:val="00C649EF"/>
    <w:rsid w:val="00C65B3E"/>
    <w:rsid w:val="00C66CEB"/>
    <w:rsid w:val="00C66E0C"/>
    <w:rsid w:val="00C67D26"/>
    <w:rsid w:val="00C67D98"/>
    <w:rsid w:val="00C70619"/>
    <w:rsid w:val="00C70A3D"/>
    <w:rsid w:val="00C70C6C"/>
    <w:rsid w:val="00C70FAD"/>
    <w:rsid w:val="00C7131E"/>
    <w:rsid w:val="00C71626"/>
    <w:rsid w:val="00C72986"/>
    <w:rsid w:val="00C730CB"/>
    <w:rsid w:val="00C734B0"/>
    <w:rsid w:val="00C73643"/>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605"/>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9CE"/>
    <w:rsid w:val="00CA2C40"/>
    <w:rsid w:val="00CA2C91"/>
    <w:rsid w:val="00CA2CDD"/>
    <w:rsid w:val="00CA2E21"/>
    <w:rsid w:val="00CA2EC3"/>
    <w:rsid w:val="00CA3784"/>
    <w:rsid w:val="00CA39C1"/>
    <w:rsid w:val="00CA3CF7"/>
    <w:rsid w:val="00CA4ECB"/>
    <w:rsid w:val="00CA58EE"/>
    <w:rsid w:val="00CA599D"/>
    <w:rsid w:val="00CA5F1E"/>
    <w:rsid w:val="00CA63D5"/>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776"/>
    <w:rsid w:val="00CD1A6C"/>
    <w:rsid w:val="00CD262D"/>
    <w:rsid w:val="00CD26B1"/>
    <w:rsid w:val="00CD270F"/>
    <w:rsid w:val="00CD2DA4"/>
    <w:rsid w:val="00CD2E26"/>
    <w:rsid w:val="00CD3592"/>
    <w:rsid w:val="00CD368F"/>
    <w:rsid w:val="00CD373C"/>
    <w:rsid w:val="00CD3D46"/>
    <w:rsid w:val="00CD406D"/>
    <w:rsid w:val="00CD437E"/>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7E4"/>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38D"/>
    <w:rsid w:val="00D064E2"/>
    <w:rsid w:val="00D06E45"/>
    <w:rsid w:val="00D06EB3"/>
    <w:rsid w:val="00D06FAD"/>
    <w:rsid w:val="00D072DA"/>
    <w:rsid w:val="00D07D76"/>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4C"/>
    <w:rsid w:val="00D17D95"/>
    <w:rsid w:val="00D17F40"/>
    <w:rsid w:val="00D20C48"/>
    <w:rsid w:val="00D20D53"/>
    <w:rsid w:val="00D2166B"/>
    <w:rsid w:val="00D22231"/>
    <w:rsid w:val="00D22266"/>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07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42A"/>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85F"/>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66B"/>
    <w:rsid w:val="00D839F0"/>
    <w:rsid w:val="00D83D14"/>
    <w:rsid w:val="00D84F5D"/>
    <w:rsid w:val="00D85402"/>
    <w:rsid w:val="00D85D35"/>
    <w:rsid w:val="00D86C34"/>
    <w:rsid w:val="00D86C6C"/>
    <w:rsid w:val="00D924D7"/>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2F4"/>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B5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45B"/>
    <w:rsid w:val="00DC513D"/>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6FAD"/>
    <w:rsid w:val="00DE7095"/>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A6"/>
    <w:rsid w:val="00E0157D"/>
    <w:rsid w:val="00E0181F"/>
    <w:rsid w:val="00E0195D"/>
    <w:rsid w:val="00E01D6D"/>
    <w:rsid w:val="00E02B3D"/>
    <w:rsid w:val="00E02C24"/>
    <w:rsid w:val="00E0364D"/>
    <w:rsid w:val="00E03A4E"/>
    <w:rsid w:val="00E04039"/>
    <w:rsid w:val="00E0464B"/>
    <w:rsid w:val="00E04DB1"/>
    <w:rsid w:val="00E050B5"/>
    <w:rsid w:val="00E07C0A"/>
    <w:rsid w:val="00E07F41"/>
    <w:rsid w:val="00E10D65"/>
    <w:rsid w:val="00E11A21"/>
    <w:rsid w:val="00E12243"/>
    <w:rsid w:val="00E1246D"/>
    <w:rsid w:val="00E128A8"/>
    <w:rsid w:val="00E13657"/>
    <w:rsid w:val="00E138CD"/>
    <w:rsid w:val="00E147B3"/>
    <w:rsid w:val="00E14BE8"/>
    <w:rsid w:val="00E165AB"/>
    <w:rsid w:val="00E16642"/>
    <w:rsid w:val="00E17333"/>
    <w:rsid w:val="00E176A4"/>
    <w:rsid w:val="00E17A5D"/>
    <w:rsid w:val="00E17EAD"/>
    <w:rsid w:val="00E17F3C"/>
    <w:rsid w:val="00E211CF"/>
    <w:rsid w:val="00E228AA"/>
    <w:rsid w:val="00E22AC6"/>
    <w:rsid w:val="00E22D0A"/>
    <w:rsid w:val="00E23338"/>
    <w:rsid w:val="00E23493"/>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41E"/>
    <w:rsid w:val="00E47817"/>
    <w:rsid w:val="00E47931"/>
    <w:rsid w:val="00E47AEF"/>
    <w:rsid w:val="00E47FAF"/>
    <w:rsid w:val="00E5030A"/>
    <w:rsid w:val="00E50859"/>
    <w:rsid w:val="00E51C99"/>
    <w:rsid w:val="00E51FFD"/>
    <w:rsid w:val="00E5200D"/>
    <w:rsid w:val="00E5263F"/>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48A"/>
    <w:rsid w:val="00E66DB7"/>
    <w:rsid w:val="00E66F50"/>
    <w:rsid w:val="00E6723B"/>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2BE"/>
    <w:rsid w:val="00E76D76"/>
    <w:rsid w:val="00E7784A"/>
    <w:rsid w:val="00E779D7"/>
    <w:rsid w:val="00E77C5C"/>
    <w:rsid w:val="00E802B0"/>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9A9"/>
    <w:rsid w:val="00E85AF4"/>
    <w:rsid w:val="00E85FE3"/>
    <w:rsid w:val="00E8639A"/>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4A0"/>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4F4F"/>
    <w:rsid w:val="00ED5CC0"/>
    <w:rsid w:val="00ED5D50"/>
    <w:rsid w:val="00ED6BC8"/>
    <w:rsid w:val="00ED707F"/>
    <w:rsid w:val="00ED7AC1"/>
    <w:rsid w:val="00EE0013"/>
    <w:rsid w:val="00EE08C0"/>
    <w:rsid w:val="00EE1136"/>
    <w:rsid w:val="00EE1770"/>
    <w:rsid w:val="00EE18C7"/>
    <w:rsid w:val="00EE2248"/>
    <w:rsid w:val="00EE343D"/>
    <w:rsid w:val="00EE396F"/>
    <w:rsid w:val="00EE3A90"/>
    <w:rsid w:val="00EE40F7"/>
    <w:rsid w:val="00EE47AC"/>
    <w:rsid w:val="00EE49F2"/>
    <w:rsid w:val="00EE4D65"/>
    <w:rsid w:val="00EE57BF"/>
    <w:rsid w:val="00EE716D"/>
    <w:rsid w:val="00EE7666"/>
    <w:rsid w:val="00EF017A"/>
    <w:rsid w:val="00EF0454"/>
    <w:rsid w:val="00EF16AF"/>
    <w:rsid w:val="00EF20F9"/>
    <w:rsid w:val="00EF292C"/>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94D"/>
    <w:rsid w:val="00EF5E59"/>
    <w:rsid w:val="00EF6104"/>
    <w:rsid w:val="00EF63E9"/>
    <w:rsid w:val="00EF6815"/>
    <w:rsid w:val="00EF6F55"/>
    <w:rsid w:val="00EF706A"/>
    <w:rsid w:val="00EF7378"/>
    <w:rsid w:val="00EF76F3"/>
    <w:rsid w:val="00EF7A64"/>
    <w:rsid w:val="00EF7F1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6CA"/>
    <w:rsid w:val="00F45DB4"/>
    <w:rsid w:val="00F45F39"/>
    <w:rsid w:val="00F467A4"/>
    <w:rsid w:val="00F46DF4"/>
    <w:rsid w:val="00F477C8"/>
    <w:rsid w:val="00F47EA2"/>
    <w:rsid w:val="00F50044"/>
    <w:rsid w:val="00F5089A"/>
    <w:rsid w:val="00F50AA0"/>
    <w:rsid w:val="00F51276"/>
    <w:rsid w:val="00F51CD4"/>
    <w:rsid w:val="00F51F24"/>
    <w:rsid w:val="00F52E8C"/>
    <w:rsid w:val="00F5334F"/>
    <w:rsid w:val="00F535A2"/>
    <w:rsid w:val="00F53BC0"/>
    <w:rsid w:val="00F53F1E"/>
    <w:rsid w:val="00F55417"/>
    <w:rsid w:val="00F55F51"/>
    <w:rsid w:val="00F5606F"/>
    <w:rsid w:val="00F5678D"/>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4D72"/>
    <w:rsid w:val="00F7579F"/>
    <w:rsid w:val="00F75AEE"/>
    <w:rsid w:val="00F768F2"/>
    <w:rsid w:val="00F76F71"/>
    <w:rsid w:val="00F77042"/>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E3A"/>
    <w:rsid w:val="00F931FC"/>
    <w:rsid w:val="00F93A49"/>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028"/>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1D1A"/>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0C1"/>
    <w:rsid w:val="00FF347C"/>
    <w:rsid w:val="00FF3C5F"/>
    <w:rsid w:val="00FF3D19"/>
    <w:rsid w:val="00FF3E84"/>
    <w:rsid w:val="00FF49A2"/>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D8947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uiPriority="35"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C1D1A"/>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qFormat/>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f2">
    <w:name w:val="Emphasis"/>
    <w:qFormat/>
    <w:rsid w:val="000E34CD"/>
    <w:rPr>
      <w:i/>
      <w:iCs/>
    </w:rPr>
  </w:style>
  <w:style w:type="character" w:customStyle="1" w:styleId="font11">
    <w:name w:val="font11"/>
    <w:basedOn w:val="a2"/>
    <w:rsid w:val="009A729F"/>
    <w:rPr>
      <w:rFonts w:ascii="Calibri" w:hAnsi="Calibri" w:hint="default"/>
      <w:b w:val="0"/>
      <w:bCs w:val="0"/>
      <w:i w:val="0"/>
      <w:iCs w:val="0"/>
      <w:strike w:val="0"/>
      <w:dstrike w:val="0"/>
      <w:color w:val="1D252D"/>
      <w:sz w:val="24"/>
      <w:szCs w:val="24"/>
      <w:u w:val="none"/>
      <w:effect w:val="none"/>
    </w:rPr>
  </w:style>
  <w:style w:type="character" w:customStyle="1" w:styleId="font01">
    <w:name w:val="font01"/>
    <w:basedOn w:val="a2"/>
    <w:rsid w:val="009A729F"/>
    <w:rPr>
      <w:rFonts w:ascii="微软雅黑" w:eastAsia="微软雅黑" w:hAnsi="微软雅黑" w:hint="eastAsia"/>
      <w:b w:val="0"/>
      <w:bCs w:val="0"/>
      <w:i w:val="0"/>
      <w:iCs w:val="0"/>
      <w:strike w:val="0"/>
      <w:dstrike w:val="0"/>
      <w:color w:val="1D252D"/>
      <w:sz w:val="24"/>
      <w:szCs w:val="24"/>
      <w:u w:val="none"/>
      <w:effect w:val="none"/>
    </w:rPr>
  </w:style>
  <w:style w:type="character" w:customStyle="1" w:styleId="font41">
    <w:name w:val="font41"/>
    <w:basedOn w:val="a2"/>
    <w:rsid w:val="009A729F"/>
    <w:rPr>
      <w:rFonts w:ascii="Calibri" w:hAnsi="Calibri" w:hint="default"/>
      <w:b w:val="0"/>
      <w:bCs w:val="0"/>
      <w:i w:val="0"/>
      <w:iCs w:val="0"/>
      <w:strike w:val="0"/>
      <w:dstrike w:val="0"/>
      <w:color w:val="FF0000"/>
      <w:sz w:val="24"/>
      <w:szCs w:val="24"/>
      <w:u w:val="none"/>
      <w:effect w:val="none"/>
    </w:rPr>
  </w:style>
  <w:style w:type="character" w:customStyle="1" w:styleId="font21">
    <w:name w:val="font21"/>
    <w:basedOn w:val="a2"/>
    <w:rsid w:val="009A729F"/>
    <w:rPr>
      <w:rFonts w:ascii="微软雅黑" w:eastAsia="微软雅黑" w:hAnsi="微软雅黑" w:hint="eastAsia"/>
      <w:b w:val="0"/>
      <w:bCs w:val="0"/>
      <w:i w:val="0"/>
      <w:iCs w:val="0"/>
      <w:strike w:val="0"/>
      <w:dstrike w:val="0"/>
      <w:color w:val="FF0000"/>
      <w:sz w:val="24"/>
      <w:szCs w:val="24"/>
      <w:u w:val="none"/>
      <w:effect w:val="none"/>
    </w:rPr>
  </w:style>
  <w:style w:type="character" w:customStyle="1" w:styleId="font51">
    <w:name w:val="font51"/>
    <w:basedOn w:val="a2"/>
    <w:rsid w:val="009A729F"/>
    <w:rPr>
      <w:rFonts w:ascii="Calibri" w:hAnsi="Calibri" w:hint="default"/>
      <w:b w:val="0"/>
      <w:bCs w:val="0"/>
      <w:i w:val="0"/>
      <w:iCs w:val="0"/>
      <w:strike w:val="0"/>
      <w:dstrike w:val="0"/>
      <w:color w:val="1D252D"/>
      <w:sz w:val="24"/>
      <w:szCs w:val="24"/>
      <w:u w:val="none"/>
      <w:effect w:val="none"/>
    </w:rPr>
  </w:style>
  <w:style w:type="character" w:customStyle="1" w:styleId="font31">
    <w:name w:val="font31"/>
    <w:basedOn w:val="a2"/>
    <w:rsid w:val="00A06441"/>
    <w:rPr>
      <w:rFonts w:ascii="Calibri" w:hAnsi="Calibri" w:hint="default"/>
      <w:b w:val="0"/>
      <w:bCs w:val="0"/>
      <w:i w:val="0"/>
      <w:iCs w:val="0"/>
      <w:strike w:val="0"/>
      <w:dstrike w:val="0"/>
      <w:color w:val="FF0000"/>
      <w:sz w:val="24"/>
      <w:szCs w:val="24"/>
      <w:u w:val="none"/>
      <w:effect w:val="none"/>
    </w:rPr>
  </w:style>
  <w:style w:type="paragraph" w:customStyle="1" w:styleId="msonormal0">
    <w:name w:val="msonormal"/>
    <w:basedOn w:val="a1"/>
    <w:rsid w:val="00093026"/>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font5">
    <w:name w:val="font5"/>
    <w:basedOn w:val="a1"/>
    <w:rsid w:val="00093026"/>
    <w:pPr>
      <w:overflowPunct/>
      <w:autoSpaceDE/>
      <w:autoSpaceDN/>
      <w:adjustRightInd/>
      <w:spacing w:before="100" w:beforeAutospacing="1" w:after="100" w:afterAutospacing="1"/>
      <w:textAlignment w:val="auto"/>
    </w:pPr>
    <w:rPr>
      <w:rFonts w:ascii="微软雅黑" w:eastAsia="微软雅黑" w:hAnsi="微软雅黑"/>
      <w:color w:val="1D252D"/>
      <w:sz w:val="24"/>
      <w:szCs w:val="24"/>
      <w:lang w:val="en-US"/>
    </w:rPr>
  </w:style>
  <w:style w:type="paragraph" w:customStyle="1" w:styleId="font6">
    <w:name w:val="font6"/>
    <w:basedOn w:val="a1"/>
    <w:rsid w:val="00093026"/>
    <w:pPr>
      <w:overflowPunct/>
      <w:autoSpaceDE/>
      <w:autoSpaceDN/>
      <w:adjustRightInd/>
      <w:spacing w:before="100" w:beforeAutospacing="1" w:after="100" w:afterAutospacing="1"/>
      <w:textAlignment w:val="auto"/>
    </w:pPr>
    <w:rPr>
      <w:rFonts w:ascii="微软雅黑" w:eastAsia="微软雅黑" w:hAnsi="微软雅黑"/>
      <w:color w:val="FF0000"/>
      <w:sz w:val="24"/>
      <w:szCs w:val="24"/>
      <w:lang w:val="en-US"/>
    </w:rPr>
  </w:style>
  <w:style w:type="paragraph" w:customStyle="1" w:styleId="font7">
    <w:name w:val="font7"/>
    <w:basedOn w:val="a1"/>
    <w:rsid w:val="00093026"/>
    <w:pPr>
      <w:overflowPunct/>
      <w:autoSpaceDE/>
      <w:autoSpaceDN/>
      <w:adjustRightInd/>
      <w:spacing w:before="100" w:beforeAutospacing="1" w:after="100" w:afterAutospacing="1"/>
      <w:textAlignment w:val="auto"/>
    </w:pPr>
    <w:rPr>
      <w:rFonts w:ascii="Calibri" w:eastAsia="Times New Roman" w:hAnsi="Calibri" w:cs="Calibri"/>
      <w:color w:val="1D252D"/>
      <w:sz w:val="24"/>
      <w:szCs w:val="24"/>
      <w:lang w:val="en-US"/>
    </w:rPr>
  </w:style>
  <w:style w:type="paragraph" w:customStyle="1" w:styleId="xl63">
    <w:name w:val="xl63"/>
    <w:basedOn w:val="a1"/>
    <w:rsid w:val="0009302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center"/>
    </w:pPr>
    <w:rPr>
      <w:rFonts w:ascii="Calibri" w:eastAsia="Times New Roman" w:hAnsi="Calibri" w:cs="Calibri"/>
      <w:color w:val="1D252D"/>
      <w:sz w:val="24"/>
      <w:szCs w:val="24"/>
      <w:lang w:val="en-US"/>
    </w:rPr>
  </w:style>
  <w:style w:type="paragraph" w:customStyle="1" w:styleId="xl64">
    <w:name w:val="xl64"/>
    <w:basedOn w:val="a1"/>
    <w:rsid w:val="00093026"/>
    <w:pPr>
      <w:pBdr>
        <w:top w:val="single" w:sz="4" w:space="0" w:color="auto"/>
        <w:left w:val="single" w:sz="4" w:space="0" w:color="auto"/>
        <w:bottom w:val="single" w:sz="4" w:space="0" w:color="auto"/>
      </w:pBdr>
      <w:shd w:val="clear" w:color="000000" w:fill="D9E1F2"/>
      <w:overflowPunct/>
      <w:autoSpaceDE/>
      <w:autoSpaceDN/>
      <w:adjustRightInd/>
      <w:spacing w:before="100" w:beforeAutospacing="1" w:after="100" w:afterAutospacing="1"/>
      <w:jc w:val="center"/>
      <w:textAlignment w:val="center"/>
    </w:pPr>
    <w:rPr>
      <w:rFonts w:ascii="Calibri" w:eastAsia="Times New Roman" w:hAnsi="Calibri" w:cs="Calibri"/>
      <w:color w:val="1D252D"/>
      <w:sz w:val="24"/>
      <w:szCs w:val="24"/>
      <w:lang w:val="en-US"/>
    </w:rPr>
  </w:style>
  <w:style w:type="paragraph" w:customStyle="1" w:styleId="xl65">
    <w:name w:val="xl65"/>
    <w:basedOn w:val="a1"/>
    <w:rsid w:val="00093026"/>
    <w:pPr>
      <w:pBdr>
        <w:top w:val="single" w:sz="4" w:space="0" w:color="auto"/>
        <w:bottom w:val="single" w:sz="4" w:space="0" w:color="auto"/>
      </w:pBdr>
      <w:shd w:val="clear" w:color="000000" w:fill="D9E1F2"/>
      <w:overflowPunct/>
      <w:autoSpaceDE/>
      <w:autoSpaceDN/>
      <w:adjustRightInd/>
      <w:spacing w:before="100" w:beforeAutospacing="1" w:after="100" w:afterAutospacing="1"/>
      <w:jc w:val="center"/>
      <w:textAlignment w:val="center"/>
    </w:pPr>
    <w:rPr>
      <w:rFonts w:ascii="Calibri" w:eastAsia="Times New Roman" w:hAnsi="Calibri" w:cs="Calibri"/>
      <w:color w:val="1D252D"/>
      <w:sz w:val="24"/>
      <w:szCs w:val="24"/>
      <w:lang w:val="en-US"/>
    </w:rPr>
  </w:style>
  <w:style w:type="paragraph" w:customStyle="1" w:styleId="xl66">
    <w:name w:val="xl66"/>
    <w:basedOn w:val="a1"/>
    <w:rsid w:val="00093026"/>
    <w:pPr>
      <w:pBdr>
        <w:top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center"/>
    </w:pPr>
    <w:rPr>
      <w:rFonts w:ascii="Calibri" w:eastAsia="Times New Roman" w:hAnsi="Calibri" w:cs="Calibri"/>
      <w:color w:val="1D252D"/>
      <w:sz w:val="24"/>
      <w:szCs w:val="24"/>
      <w:lang w:val="en-US"/>
    </w:rPr>
  </w:style>
  <w:style w:type="paragraph" w:customStyle="1" w:styleId="xl67">
    <w:name w:val="xl67"/>
    <w:basedOn w:val="a1"/>
    <w:rsid w:val="0009302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center"/>
    </w:pPr>
    <w:rPr>
      <w:rFonts w:ascii="Calibri" w:eastAsia="Times New Roman" w:hAnsi="Calibri" w:cs="Calibri"/>
      <w:color w:val="1D252D"/>
      <w:sz w:val="24"/>
      <w:szCs w:val="24"/>
      <w:lang w:val="en-US"/>
    </w:rPr>
  </w:style>
  <w:style w:type="paragraph" w:customStyle="1" w:styleId="xl68">
    <w:name w:val="xl68"/>
    <w:basedOn w:val="a1"/>
    <w:rsid w:val="0009302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center"/>
    </w:pPr>
    <w:rPr>
      <w:rFonts w:ascii="Calibri" w:eastAsia="Times New Roman" w:hAnsi="Calibri" w:cs="Calibri"/>
      <w:color w:val="1D252D"/>
      <w:sz w:val="24"/>
      <w:szCs w:val="24"/>
      <w:lang w:val="en-US"/>
    </w:rPr>
  </w:style>
  <w:style w:type="paragraph" w:customStyle="1" w:styleId="xl69">
    <w:name w:val="xl69"/>
    <w:basedOn w:val="a1"/>
    <w:rsid w:val="0009302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Calibri" w:eastAsia="Times New Roman" w:hAnsi="Calibri" w:cs="Calibri"/>
      <w:color w:val="1D252D"/>
      <w:sz w:val="24"/>
      <w:szCs w:val="24"/>
      <w:lang w:val="en-US"/>
    </w:rPr>
  </w:style>
  <w:style w:type="paragraph" w:customStyle="1" w:styleId="xl70">
    <w:name w:val="xl70"/>
    <w:basedOn w:val="a1"/>
    <w:rsid w:val="0009302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Calibri" w:eastAsia="Times New Roman" w:hAnsi="Calibri" w:cs="Calibri"/>
      <w:color w:val="FF0000"/>
      <w:sz w:val="24"/>
      <w:szCs w:val="24"/>
      <w:lang w:val="en-US"/>
    </w:rPr>
  </w:style>
  <w:style w:type="paragraph" w:customStyle="1" w:styleId="xl71">
    <w:name w:val="xl71"/>
    <w:basedOn w:val="a1"/>
    <w:rsid w:val="0009302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eastAsia="Times New Roman"/>
      <w:sz w:val="24"/>
      <w:szCs w:val="24"/>
      <w:lang w:val="en-US"/>
    </w:rPr>
  </w:style>
  <w:style w:type="paragraph" w:customStyle="1" w:styleId="xl72">
    <w:name w:val="xl72"/>
    <w:basedOn w:val="a1"/>
    <w:rsid w:val="0009302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微软雅黑" w:eastAsia="微软雅黑" w:hAnsi="微软雅黑"/>
      <w:color w:val="FF0000"/>
      <w:sz w:val="24"/>
      <w:szCs w:val="24"/>
      <w:lang w:val="en-US"/>
    </w:rPr>
  </w:style>
  <w:style w:type="paragraph" w:customStyle="1" w:styleId="xl73">
    <w:name w:val="xl73"/>
    <w:basedOn w:val="a1"/>
    <w:rsid w:val="0009302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微软雅黑" w:eastAsia="微软雅黑" w:hAnsi="微软雅黑"/>
      <w:color w:val="1D252D"/>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16415148">
      <w:bodyDiv w:val="1"/>
      <w:marLeft w:val="0"/>
      <w:marRight w:val="0"/>
      <w:marTop w:val="0"/>
      <w:marBottom w:val="0"/>
      <w:divBdr>
        <w:top w:val="none" w:sz="0" w:space="0" w:color="auto"/>
        <w:left w:val="none" w:sz="0" w:space="0" w:color="auto"/>
        <w:bottom w:val="none" w:sz="0" w:space="0" w:color="auto"/>
        <w:right w:val="none" w:sz="0" w:space="0" w:color="auto"/>
      </w:divBdr>
      <w:divsChild>
        <w:div w:id="1851986215">
          <w:marLeft w:val="0"/>
          <w:marRight w:val="0"/>
          <w:marTop w:val="0"/>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7601376">
      <w:bodyDiv w:val="1"/>
      <w:marLeft w:val="0"/>
      <w:marRight w:val="0"/>
      <w:marTop w:val="0"/>
      <w:marBottom w:val="0"/>
      <w:divBdr>
        <w:top w:val="none" w:sz="0" w:space="0" w:color="auto"/>
        <w:left w:val="none" w:sz="0" w:space="0" w:color="auto"/>
        <w:bottom w:val="none" w:sz="0" w:space="0" w:color="auto"/>
        <w:right w:val="none" w:sz="0" w:space="0" w:color="auto"/>
      </w:divBdr>
      <w:divsChild>
        <w:div w:id="1299339415">
          <w:marLeft w:val="0"/>
          <w:marRight w:val="0"/>
          <w:marTop w:val="0"/>
          <w:marBottom w:val="0"/>
          <w:divBdr>
            <w:top w:val="none" w:sz="0" w:space="0" w:color="auto"/>
            <w:left w:val="none" w:sz="0" w:space="0" w:color="auto"/>
            <w:bottom w:val="none" w:sz="0" w:space="0" w:color="auto"/>
            <w:right w:val="none" w:sz="0" w:space="0" w:color="auto"/>
          </w:divBdr>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6726154">
      <w:bodyDiv w:val="1"/>
      <w:marLeft w:val="0"/>
      <w:marRight w:val="0"/>
      <w:marTop w:val="0"/>
      <w:marBottom w:val="0"/>
      <w:divBdr>
        <w:top w:val="none" w:sz="0" w:space="0" w:color="auto"/>
        <w:left w:val="none" w:sz="0" w:space="0" w:color="auto"/>
        <w:bottom w:val="none" w:sz="0" w:space="0" w:color="auto"/>
        <w:right w:val="none" w:sz="0" w:space="0" w:color="auto"/>
      </w:divBdr>
      <w:divsChild>
        <w:div w:id="2104379826">
          <w:marLeft w:val="0"/>
          <w:marRight w:val="0"/>
          <w:marTop w:val="0"/>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659558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3B5190-E56F-4C83-9B66-F1EF01414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729</TotalTime>
  <Pages>4</Pages>
  <Words>504</Words>
  <Characters>2875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3373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Huawei-Chunying Gu</cp:lastModifiedBy>
  <cp:revision>36</cp:revision>
  <cp:lastPrinted>2010-01-07T02:23:00Z</cp:lastPrinted>
  <dcterms:created xsi:type="dcterms:W3CDTF">2022-10-14T09:33:00Z</dcterms:created>
  <dcterms:modified xsi:type="dcterms:W3CDTF">2025-08-16T07:33:00Z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(3)NFUyP6xovyftiPiO6pr0Ufo3Kkyu2qGhkpG29rPvkHYnXi5CZG6P2/QSPGOC5yTs1tsOETVs
YMAqccyWyij7U9Jd+iDxKnoeo2SCdAvMv2i5UowcNhQQ3nxrET/h3VMlsRRe9c3wejvkdzy6
FW8EFelrEtXSxLRhRfL3rXctcZFFvmNM5aSzhGG673c/JJVV5tzus2g8Q7N+9K+gyOhYyYCz
ExQ3M3srRj8jhXjFXX</vt:lpwstr>
  </property>
  <property fmtid="{D5CDD505-2E9C-101B-9397-08002B2CF9AE}" pid="15" name="_2015_ms_pID_725343_00">
    <vt:lpwstr>_2015_ms_pID_725343</vt:lpwstr>
  </property>
  <property fmtid="{D5CDD505-2E9C-101B-9397-08002B2CF9AE}" pid="16" name="_2015_ms_pID_7253431">
    <vt:lpwstr>+NfDXIj1ieQyrGcwoe2Bo/2TdH1ldOCVPGabqKrVBnbiyoFGaxj3jb
yjVXWJKkjMkRFAX3Uy6b0f9Rcbndk8VLkfvsqOZdpXzTM73B/Mg35lGUriJDKcTBnRUKq45T
MnakVnbESQHTFPi9rvUqMkvUrrDhtxpOyYgBWf5dtPwMA1sKgCAQ357lggsO1M6G7SAbS+jg
pdTpF7f8aUiAWpW5cESo/d0UvM42eoENAlLY</vt:lpwstr>
  </property>
  <property fmtid="{D5CDD505-2E9C-101B-9397-08002B2CF9AE}" pid="17" name="_2015_ms_pID_7253431_00">
    <vt:lpwstr>_2015_ms_pID_7253431</vt:lpwstr>
  </property>
  <property fmtid="{D5CDD505-2E9C-101B-9397-08002B2CF9AE}" pid="18" name="_2015_ms_pID_7253432">
    <vt:lpwstr>sA==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1755311024</vt:lpwstr>
  </property>
</Properties>
</file>